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89" w:rsidRDefault="00955C89" w:rsidP="00955C89">
      <w:r>
        <w:t xml:space="preserve">1. D.O.I.D.O., 52 anos sofreu forte pancada na região poplítea (posterior do joelho). A região ficou edemaciada e dolorida. Por orientação do seu médico fez aplicação de gelo por 30 minutos na mesma região e percebeu que após a aplicação não conseguia mais realizar os movimentos de </w:t>
      </w:r>
      <w:proofErr w:type="spellStart"/>
      <w:r>
        <w:t>dorsiflexão</w:t>
      </w:r>
      <w:proofErr w:type="spellEnd"/>
      <w:r>
        <w:t xml:space="preserve"> e </w:t>
      </w:r>
      <w:proofErr w:type="spellStart"/>
      <w:r>
        <w:t>eversão</w:t>
      </w:r>
      <w:proofErr w:type="spellEnd"/>
      <w:r>
        <w:t xml:space="preserve">. </w:t>
      </w:r>
      <w:proofErr w:type="gramStart"/>
      <w:r>
        <w:t>Qual(</w:t>
      </w:r>
      <w:proofErr w:type="spellStart"/>
      <w:proofErr w:type="gramEnd"/>
      <w:r>
        <w:t>is</w:t>
      </w:r>
      <w:proofErr w:type="spellEnd"/>
      <w:r>
        <w:t>) foi(foram) o(os) nervo(s) acometido(s)?</w:t>
      </w:r>
    </w:p>
    <w:p w:rsidR="00955C89" w:rsidRDefault="00955C89" w:rsidP="00955C89">
      <w:proofErr w:type="gramStart"/>
      <w:r>
        <w:t>a.</w:t>
      </w:r>
      <w:proofErr w:type="gramEnd"/>
      <w:r>
        <w:t xml:space="preserve"> Femoral</w:t>
      </w:r>
    </w:p>
    <w:p w:rsidR="00955C89" w:rsidRDefault="00955C89" w:rsidP="00955C89">
      <w:proofErr w:type="gramStart"/>
      <w:r>
        <w:t>b.</w:t>
      </w:r>
      <w:proofErr w:type="gramEnd"/>
      <w:r>
        <w:t xml:space="preserve"> Ciático</w:t>
      </w:r>
    </w:p>
    <w:p w:rsidR="00955C89" w:rsidRDefault="00955C89" w:rsidP="00955C89">
      <w:proofErr w:type="gramStart"/>
      <w:r>
        <w:t>c.</w:t>
      </w:r>
      <w:proofErr w:type="gramEnd"/>
      <w:r>
        <w:t xml:space="preserve"> </w:t>
      </w:r>
      <w:proofErr w:type="spellStart"/>
      <w:r>
        <w:t>Fibular</w:t>
      </w:r>
      <w:proofErr w:type="spellEnd"/>
      <w:r>
        <w:t xml:space="preserve"> Comum</w:t>
      </w:r>
    </w:p>
    <w:p w:rsidR="00955C89" w:rsidRDefault="00955C89" w:rsidP="00955C89">
      <w:proofErr w:type="gramStart"/>
      <w:r>
        <w:t>d.</w:t>
      </w:r>
      <w:proofErr w:type="gramEnd"/>
      <w:r>
        <w:t xml:space="preserve"> Tibial</w:t>
      </w:r>
    </w:p>
    <w:p w:rsidR="00955C89" w:rsidRDefault="00955C89" w:rsidP="00955C89">
      <w:proofErr w:type="gramStart"/>
      <w:r>
        <w:t>e</w:t>
      </w:r>
      <w:proofErr w:type="gramEnd"/>
      <w:r>
        <w:t>. Poplíteo</w:t>
      </w:r>
    </w:p>
    <w:p w:rsidR="00417260" w:rsidRDefault="00417260" w:rsidP="00955C89"/>
    <w:p w:rsidR="00955C89" w:rsidRDefault="00417260" w:rsidP="00955C89">
      <w:r>
        <w:t>Gabarito: C</w:t>
      </w:r>
    </w:p>
    <w:p w:rsidR="00417260" w:rsidRDefault="00417260" w:rsidP="00955C89"/>
    <w:p w:rsidR="00955C89" w:rsidRDefault="00955C89" w:rsidP="00955C89">
      <w:r>
        <w:t xml:space="preserve">2. C.O.R.N.O., 32 anos, sexo masculino, sedentário, e tabagista. Trabalha sentado durante 10 horas diárias na função de auxiliar administrativo, e realiza pausas apenas para almoço e lanche no final da tarde. Relata formigamento e dormência em regiões inespecíficas do MSE há </w:t>
      </w:r>
      <w:proofErr w:type="gramStart"/>
      <w:r>
        <w:t>2</w:t>
      </w:r>
      <w:proofErr w:type="gramEnd"/>
      <w:r>
        <w:t xml:space="preserve"> meses, que sempre vem acompanhado de incômodo na região cervical, principalmente ao acordar e ao virar a cabeça para o lado E. Ao exame de IRM apresenta hérnias discais póstero-laterais à E nos discos C3-C4, C4-C5 e C5-C6, com redução de espaços entre os corpos vertebrais cervicais, </w:t>
      </w:r>
      <w:proofErr w:type="spellStart"/>
      <w:r>
        <w:t>osteofitoses</w:t>
      </w:r>
      <w:proofErr w:type="spellEnd"/>
      <w:r>
        <w:t xml:space="preserve"> e sinais de artrose </w:t>
      </w:r>
      <w:proofErr w:type="spellStart"/>
      <w:r>
        <w:t>interfacetária</w:t>
      </w:r>
      <w:proofErr w:type="spellEnd"/>
      <w:r>
        <w:t xml:space="preserve"> nos segmentos C4-C5 e C5-C6, o que sugere compressão nas raízes nervosas do plexo braquial. Quais são as raízes nervosas que formam o plexo braquial (sem as raízes de contribuição)?</w:t>
      </w:r>
    </w:p>
    <w:p w:rsidR="00955C89" w:rsidRDefault="00955C89" w:rsidP="00955C89">
      <w:proofErr w:type="gramStart"/>
      <w:r>
        <w:t>a.</w:t>
      </w:r>
      <w:proofErr w:type="gramEnd"/>
      <w:r>
        <w:t xml:space="preserve"> C5, C6, C7, T1 e T2</w:t>
      </w:r>
    </w:p>
    <w:p w:rsidR="00955C89" w:rsidRDefault="00955C89" w:rsidP="00955C89">
      <w:proofErr w:type="gramStart"/>
      <w:r>
        <w:t>b.</w:t>
      </w:r>
      <w:proofErr w:type="gramEnd"/>
      <w:r>
        <w:t xml:space="preserve"> C4, C5, C6, C7 e C8</w:t>
      </w:r>
    </w:p>
    <w:p w:rsidR="00955C89" w:rsidRDefault="00955C89" w:rsidP="00955C89">
      <w:proofErr w:type="gramStart"/>
      <w:r>
        <w:t>c.</w:t>
      </w:r>
      <w:proofErr w:type="gramEnd"/>
      <w:r>
        <w:t xml:space="preserve"> C1, C2, C3, C4 e C5</w:t>
      </w:r>
    </w:p>
    <w:p w:rsidR="00955C89" w:rsidRDefault="00955C89" w:rsidP="00955C89">
      <w:proofErr w:type="gramStart"/>
      <w:r>
        <w:t>d.</w:t>
      </w:r>
      <w:proofErr w:type="gramEnd"/>
      <w:r>
        <w:t xml:space="preserve"> C5, C6, C7, C8 e T1</w:t>
      </w:r>
    </w:p>
    <w:p w:rsidR="00955C89" w:rsidRDefault="00955C89" w:rsidP="00955C89">
      <w:proofErr w:type="gramStart"/>
      <w:r>
        <w:t>e</w:t>
      </w:r>
      <w:proofErr w:type="gramEnd"/>
      <w:r>
        <w:t>. C6, C7, C8, T1 e T2</w:t>
      </w:r>
    </w:p>
    <w:p w:rsidR="00417260" w:rsidRDefault="00417260" w:rsidP="00955C89"/>
    <w:p w:rsidR="00417260" w:rsidRDefault="00417260" w:rsidP="00955C89">
      <w:r>
        <w:t>Gabarito: D</w:t>
      </w:r>
    </w:p>
    <w:p w:rsidR="00955C89" w:rsidRDefault="00955C89" w:rsidP="00955C89"/>
    <w:p w:rsidR="00955C89" w:rsidRDefault="00955C89" w:rsidP="00955C89">
      <w:r>
        <w:t xml:space="preserve">3. L.O.I.R.A., 27 anos, sexo feminino, é praticante </w:t>
      </w:r>
      <w:proofErr w:type="gramStart"/>
      <w:r>
        <w:t>compulsiva/obsessiva</w:t>
      </w:r>
      <w:proofErr w:type="gramEnd"/>
      <w:r>
        <w:t xml:space="preserve"> de atividades físicas, principalmente musculação dos membros inferiores (</w:t>
      </w:r>
      <w:proofErr w:type="spellStart"/>
      <w:r>
        <w:t>Leg</w:t>
      </w:r>
      <w:proofErr w:type="spellEnd"/>
      <w:r>
        <w:t xml:space="preserve">-Press e </w:t>
      </w:r>
      <w:proofErr w:type="spellStart"/>
      <w:r>
        <w:t>Step</w:t>
      </w:r>
      <w:proofErr w:type="spellEnd"/>
      <w:r>
        <w:t xml:space="preserve">) e exercícios aeróbicos (esteira, bicicleta e elíptico). Há </w:t>
      </w:r>
      <w:proofErr w:type="gramStart"/>
      <w:r>
        <w:t>4</w:t>
      </w:r>
      <w:proofErr w:type="gramEnd"/>
      <w:r>
        <w:t xml:space="preserve"> semanas refere fortes dores na região glútea E com formigamento e dormência para o MIE até a planta do pé E, que pioram durante e após o </w:t>
      </w:r>
      <w:proofErr w:type="spellStart"/>
      <w:r>
        <w:t>Leg</w:t>
      </w:r>
      <w:proofErr w:type="spellEnd"/>
      <w:r>
        <w:t xml:space="preserve">-Press e o </w:t>
      </w:r>
      <w:proofErr w:type="spellStart"/>
      <w:r>
        <w:t>Step</w:t>
      </w:r>
      <w:proofErr w:type="spellEnd"/>
      <w:r>
        <w:t xml:space="preserve"> com dor noturna. À palpação, a região glútea E apresenta-se dolorosa e </w:t>
      </w:r>
      <w:proofErr w:type="spellStart"/>
      <w:r>
        <w:t>contraturada</w:t>
      </w:r>
      <w:proofErr w:type="spellEnd"/>
      <w:r>
        <w:t xml:space="preserve"> e os sintomas acima citados pioram. Ao exame de IRM observou-se variação anatômica do tipo D (classificação de </w:t>
      </w:r>
      <w:proofErr w:type="spellStart"/>
      <w:r>
        <w:t>Beaton</w:t>
      </w:r>
      <w:proofErr w:type="spellEnd"/>
      <w:r>
        <w:t xml:space="preserve"> &amp; </w:t>
      </w:r>
      <w:proofErr w:type="spellStart"/>
      <w:r>
        <w:t>Anson</w:t>
      </w:r>
      <w:proofErr w:type="spellEnd"/>
      <w:r>
        <w:t xml:space="preserve">) entre a relação </w:t>
      </w:r>
      <w:proofErr w:type="spellStart"/>
      <w:r>
        <w:t>neuro-muscular</w:t>
      </w:r>
      <w:proofErr w:type="spellEnd"/>
      <w:r>
        <w:t xml:space="preserve"> profunda do quadril. Qual o possível nervo afetado nesta situação?</w:t>
      </w:r>
    </w:p>
    <w:p w:rsidR="00955C89" w:rsidRDefault="00955C89" w:rsidP="00955C89">
      <w:proofErr w:type="gramStart"/>
      <w:r>
        <w:t>a.</w:t>
      </w:r>
      <w:proofErr w:type="gramEnd"/>
      <w:r>
        <w:t xml:space="preserve"> Femoral</w:t>
      </w:r>
    </w:p>
    <w:p w:rsidR="00955C89" w:rsidRDefault="00955C89" w:rsidP="00955C89">
      <w:proofErr w:type="gramStart"/>
      <w:r>
        <w:t>b.</w:t>
      </w:r>
      <w:proofErr w:type="gramEnd"/>
      <w:r>
        <w:t xml:space="preserve"> </w:t>
      </w:r>
      <w:proofErr w:type="spellStart"/>
      <w:r>
        <w:t>Cluneal</w:t>
      </w:r>
      <w:proofErr w:type="spellEnd"/>
      <w:r>
        <w:t xml:space="preserve"> superior e médio</w:t>
      </w:r>
    </w:p>
    <w:p w:rsidR="00955C89" w:rsidRDefault="00955C89" w:rsidP="00955C89">
      <w:proofErr w:type="gramStart"/>
      <w:r>
        <w:lastRenderedPageBreak/>
        <w:t>c.</w:t>
      </w:r>
      <w:proofErr w:type="gramEnd"/>
      <w:r>
        <w:t xml:space="preserve"> Femoral e Isquiático</w:t>
      </w:r>
    </w:p>
    <w:p w:rsidR="00955C89" w:rsidRDefault="00955C89" w:rsidP="00955C89">
      <w:proofErr w:type="gramStart"/>
      <w:r>
        <w:t>d.</w:t>
      </w:r>
      <w:proofErr w:type="gramEnd"/>
      <w:r>
        <w:t xml:space="preserve"> Isquiático (ciático)</w:t>
      </w:r>
    </w:p>
    <w:p w:rsidR="00955C89" w:rsidRDefault="00955C89" w:rsidP="00955C89">
      <w:proofErr w:type="gramStart"/>
      <w:r>
        <w:t>e</w:t>
      </w:r>
      <w:proofErr w:type="gramEnd"/>
      <w:r>
        <w:t xml:space="preserve">. Cutâneo femoral posterior e </w:t>
      </w:r>
      <w:proofErr w:type="spellStart"/>
      <w:r>
        <w:t>ilio</w:t>
      </w:r>
      <w:proofErr w:type="spellEnd"/>
      <w:r>
        <w:t xml:space="preserve">-hipogástrico </w:t>
      </w:r>
    </w:p>
    <w:p w:rsidR="00224BE4" w:rsidRDefault="00224BE4"/>
    <w:p w:rsidR="00417260" w:rsidRDefault="00417260">
      <w:proofErr w:type="spellStart"/>
      <w:r>
        <w:t>Gabrito</w:t>
      </w:r>
      <w:proofErr w:type="spellEnd"/>
      <w:r>
        <w:t>: D</w:t>
      </w:r>
    </w:p>
    <w:p w:rsidR="00417260" w:rsidRDefault="00417260"/>
    <w:p w:rsidR="00955C89" w:rsidRDefault="00955C89" w:rsidP="00955C89">
      <w:r>
        <w:t xml:space="preserve">4. C.H.A.T.O., 25 anos, é sedentário e trabalha 8 horas por dia sentado e na mesma posição. Há </w:t>
      </w:r>
      <w:proofErr w:type="gramStart"/>
      <w:r>
        <w:t>7</w:t>
      </w:r>
      <w:proofErr w:type="gramEnd"/>
      <w:r>
        <w:t xml:space="preserve"> meses relata dor lombar de intensidade 8 (EVA) do tipo fisgada, que irradia em queimação até a parte posterior do joelho D. Apresenta dor à palpação da região lombar com presença de pontos gatilho lombares e nos músculos </w:t>
      </w:r>
      <w:proofErr w:type="spellStart"/>
      <w:r>
        <w:t>Isquiotibiais</w:t>
      </w:r>
      <w:proofErr w:type="spellEnd"/>
      <w:r>
        <w:t>. Não há relato de formigamento e dormência no MID. De acordo com os sintomas:</w:t>
      </w:r>
    </w:p>
    <w:p w:rsidR="00955C89" w:rsidRDefault="00955C89" w:rsidP="00955C89">
      <w:proofErr w:type="gramStart"/>
      <w:r>
        <w:t>a.</w:t>
      </w:r>
      <w:proofErr w:type="gramEnd"/>
      <w:r>
        <w:t xml:space="preserve"> Ele apresenta lombalgia aguda com sintomas de compressão do nervo isquiático</w:t>
      </w:r>
    </w:p>
    <w:p w:rsidR="00955C89" w:rsidRDefault="00955C89" w:rsidP="00955C89">
      <w:proofErr w:type="gramStart"/>
      <w:r>
        <w:t>b.</w:t>
      </w:r>
      <w:proofErr w:type="gramEnd"/>
      <w:r>
        <w:t xml:space="preserve"> O paciente apresenta hérnia de disco crônica, compatível com compressão das raízes L2-L4</w:t>
      </w:r>
    </w:p>
    <w:p w:rsidR="00955C89" w:rsidRDefault="00955C89" w:rsidP="00955C89">
      <w:proofErr w:type="gramStart"/>
      <w:r>
        <w:t>c.</w:t>
      </w:r>
      <w:proofErr w:type="gramEnd"/>
      <w:r>
        <w:t xml:space="preserve"> Ele está sofrendo com </w:t>
      </w:r>
      <w:proofErr w:type="spellStart"/>
      <w:r>
        <w:t>lombociatalgia</w:t>
      </w:r>
      <w:proofErr w:type="spellEnd"/>
      <w:r>
        <w:t xml:space="preserve"> aguda sem compressão do nervo isquiático</w:t>
      </w:r>
    </w:p>
    <w:p w:rsidR="00955C89" w:rsidRDefault="00955C89" w:rsidP="00955C89">
      <w:proofErr w:type="gramStart"/>
      <w:r>
        <w:t>d.</w:t>
      </w:r>
      <w:proofErr w:type="gramEnd"/>
      <w:r>
        <w:t xml:space="preserve"> Há evidências de compressão do nervo ciático durante sua passagem pelo recesso </w:t>
      </w:r>
      <w:proofErr w:type="spellStart"/>
      <w:r>
        <w:t>infrapiriforme</w:t>
      </w:r>
      <w:proofErr w:type="spellEnd"/>
    </w:p>
    <w:p w:rsidR="00955C89" w:rsidRDefault="00955C89" w:rsidP="00955C89">
      <w:proofErr w:type="gramStart"/>
      <w:r>
        <w:t>e</w:t>
      </w:r>
      <w:proofErr w:type="gramEnd"/>
      <w:r>
        <w:t xml:space="preserve">. Ele apresenta </w:t>
      </w:r>
      <w:proofErr w:type="spellStart"/>
      <w:r>
        <w:t>lombociatalgia</w:t>
      </w:r>
      <w:proofErr w:type="spellEnd"/>
      <w:r>
        <w:t xml:space="preserve"> crônica sem sinais de compressão do nervo isquiático</w:t>
      </w:r>
    </w:p>
    <w:p w:rsidR="00417260" w:rsidRDefault="00417260" w:rsidP="00955C89"/>
    <w:p w:rsidR="00955C89" w:rsidRDefault="00417260" w:rsidP="00955C89">
      <w:r>
        <w:t>Gabarito: E</w:t>
      </w:r>
    </w:p>
    <w:p w:rsidR="00955C89" w:rsidRDefault="00955C89" w:rsidP="00955C89"/>
    <w:p w:rsidR="00955C89" w:rsidRDefault="00955C89" w:rsidP="00955C89">
      <w:r>
        <w:t xml:space="preserve">5. </w:t>
      </w:r>
      <w:proofErr w:type="gramStart"/>
      <w:r>
        <w:t>L.O.U.C.</w:t>
      </w:r>
      <w:proofErr w:type="gramEnd"/>
      <w:r>
        <w:t xml:space="preserve">O, 22 anos, sexo masculino, pratica Tênis 4 vezes por semana durante um período de aproximadamente 2 horas por partida. Há </w:t>
      </w:r>
      <w:proofErr w:type="gramStart"/>
      <w:r>
        <w:t>3</w:t>
      </w:r>
      <w:proofErr w:type="gramEnd"/>
      <w:r>
        <w:t xml:space="preserve"> semanas refere dor do tipo queimação na face lateral do cotovelo E, mais precisamente no epicôndilo lateral E, que piora à palpação do local. Apresenta sensação de peso e perda de força muscular na região acometida. Teste de </w:t>
      </w:r>
      <w:proofErr w:type="spellStart"/>
      <w:r>
        <w:t>Cozen</w:t>
      </w:r>
      <w:proofErr w:type="spellEnd"/>
      <w:r>
        <w:t xml:space="preserve"> positivo para </w:t>
      </w:r>
      <w:proofErr w:type="spellStart"/>
      <w:r>
        <w:t>epicondilite</w:t>
      </w:r>
      <w:proofErr w:type="spellEnd"/>
      <w:r>
        <w:t xml:space="preserve"> lateral. Quais músculos originam-se no epicôndilo lateral e podem estar inflamados?</w:t>
      </w:r>
    </w:p>
    <w:p w:rsidR="00955C89" w:rsidRDefault="00955C89" w:rsidP="00955C89">
      <w:proofErr w:type="gramStart"/>
      <w:r>
        <w:t>a.</w:t>
      </w:r>
      <w:proofErr w:type="gramEnd"/>
      <w:r>
        <w:t xml:space="preserve"> Extensor radial longo do carpo, extensor radial curto do carpo e flexor radial do carpo</w:t>
      </w:r>
    </w:p>
    <w:p w:rsidR="00955C89" w:rsidRDefault="00955C89" w:rsidP="00955C89">
      <w:proofErr w:type="gramStart"/>
      <w:r>
        <w:t>b.</w:t>
      </w:r>
      <w:proofErr w:type="gramEnd"/>
      <w:r>
        <w:t xml:space="preserve"> Flexor radial longo do carpo, flexor radial curto do carpo e </w:t>
      </w:r>
      <w:proofErr w:type="spellStart"/>
      <w:r>
        <w:t>pronador</w:t>
      </w:r>
      <w:proofErr w:type="spellEnd"/>
      <w:r>
        <w:t xml:space="preserve"> redondo</w:t>
      </w:r>
    </w:p>
    <w:p w:rsidR="00955C89" w:rsidRDefault="00955C89" w:rsidP="00955C89">
      <w:proofErr w:type="gramStart"/>
      <w:r>
        <w:t>c.</w:t>
      </w:r>
      <w:proofErr w:type="gramEnd"/>
      <w:r>
        <w:t xml:space="preserve"> Extensor dos dedos, extensor radial curto do carpo e flexor </w:t>
      </w:r>
      <w:proofErr w:type="spellStart"/>
      <w:r>
        <w:t>ulnar</w:t>
      </w:r>
      <w:proofErr w:type="spellEnd"/>
      <w:r>
        <w:t xml:space="preserve"> do carpo</w:t>
      </w:r>
    </w:p>
    <w:p w:rsidR="00955C89" w:rsidRDefault="00955C89" w:rsidP="00955C89">
      <w:proofErr w:type="gramStart"/>
      <w:r>
        <w:t>d.</w:t>
      </w:r>
      <w:proofErr w:type="gramEnd"/>
      <w:r>
        <w:t xml:space="preserve"> Extensor longo do polegar, extensor curto do polegar e abdutor longo do polegar</w:t>
      </w:r>
    </w:p>
    <w:p w:rsidR="00955C89" w:rsidRDefault="00955C89" w:rsidP="00955C89">
      <w:proofErr w:type="gramStart"/>
      <w:r>
        <w:t>e</w:t>
      </w:r>
      <w:proofErr w:type="gramEnd"/>
      <w:r>
        <w:t xml:space="preserve">. Extensor radial curto do carpo, extensor </w:t>
      </w:r>
      <w:proofErr w:type="spellStart"/>
      <w:r>
        <w:t>ulnar</w:t>
      </w:r>
      <w:proofErr w:type="spellEnd"/>
      <w:r>
        <w:t xml:space="preserve"> do carpo e extensor dos </w:t>
      </w:r>
      <w:proofErr w:type="gramStart"/>
      <w:r>
        <w:t>dedos</w:t>
      </w:r>
      <w:proofErr w:type="gramEnd"/>
      <w:r>
        <w:t xml:space="preserve">  </w:t>
      </w:r>
    </w:p>
    <w:p w:rsidR="00955C89" w:rsidRDefault="00955C89" w:rsidP="00955C89"/>
    <w:p w:rsidR="00417260" w:rsidRDefault="00417260" w:rsidP="00955C89">
      <w:r>
        <w:t>Gabarito: E</w:t>
      </w:r>
    </w:p>
    <w:p w:rsidR="00955C89" w:rsidRDefault="00955C89" w:rsidP="00955C89"/>
    <w:p w:rsidR="00955C89" w:rsidRDefault="00955C89" w:rsidP="00955C89">
      <w:r>
        <w:t xml:space="preserve">6. B.R.U.X.A., 22 anos caiu da própria altura sofrendo fratura simples do Úmero D. Ficou imobilizada durante </w:t>
      </w:r>
      <w:proofErr w:type="gramStart"/>
      <w:r>
        <w:t>6</w:t>
      </w:r>
      <w:proofErr w:type="gramEnd"/>
      <w:r>
        <w:t xml:space="preserve"> semanas com consolidação completa da fratura. Após este tempo observou-se atrofia muscular no MSD, com perda </w:t>
      </w:r>
      <w:r>
        <w:lastRenderedPageBreak/>
        <w:t xml:space="preserve">dos movimentos de extensão do punho e dedos da mão D com </w:t>
      </w:r>
      <w:proofErr w:type="spellStart"/>
      <w:r>
        <w:t>parestesia</w:t>
      </w:r>
      <w:proofErr w:type="spellEnd"/>
      <w:r>
        <w:t xml:space="preserve"> no dorso da mão D. </w:t>
      </w:r>
      <w:proofErr w:type="gramStart"/>
      <w:r>
        <w:t>Qual(</w:t>
      </w:r>
      <w:proofErr w:type="spellStart"/>
      <w:proofErr w:type="gramEnd"/>
      <w:r>
        <w:t>is</w:t>
      </w:r>
      <w:proofErr w:type="spellEnd"/>
      <w:r>
        <w:t>) o(s) nervo(s) lesado(s) e os músculos normalmente paralisados neste tipo de lesão?</w:t>
      </w:r>
    </w:p>
    <w:p w:rsidR="00955C89" w:rsidRDefault="00955C89" w:rsidP="00955C89">
      <w:proofErr w:type="gramStart"/>
      <w:r>
        <w:t>a.</w:t>
      </w:r>
      <w:proofErr w:type="gramEnd"/>
      <w:r>
        <w:t xml:space="preserve"> Nervo Radial – Músculo flexores de punho e dedos</w:t>
      </w:r>
    </w:p>
    <w:p w:rsidR="00955C89" w:rsidRDefault="00955C89" w:rsidP="00955C89">
      <w:proofErr w:type="gramStart"/>
      <w:r>
        <w:t>b.</w:t>
      </w:r>
      <w:proofErr w:type="gramEnd"/>
      <w:r>
        <w:t xml:space="preserve"> Nervo Mediano – Músculos extensores de punho e dedos</w:t>
      </w:r>
    </w:p>
    <w:p w:rsidR="00955C89" w:rsidRDefault="00955C89" w:rsidP="00955C89">
      <w:proofErr w:type="gramStart"/>
      <w:r>
        <w:t>c.</w:t>
      </w:r>
      <w:proofErr w:type="gramEnd"/>
      <w:r>
        <w:t xml:space="preserve"> Nervo Radial – Músculos extensores de punho e dedos e supinador</w:t>
      </w:r>
    </w:p>
    <w:p w:rsidR="00955C89" w:rsidRDefault="00955C89" w:rsidP="00955C89">
      <w:proofErr w:type="gramStart"/>
      <w:r>
        <w:t>d.</w:t>
      </w:r>
      <w:proofErr w:type="gramEnd"/>
      <w:r>
        <w:t xml:space="preserve"> Nervo </w:t>
      </w:r>
      <w:proofErr w:type="spellStart"/>
      <w:r>
        <w:t>Ulnar</w:t>
      </w:r>
      <w:proofErr w:type="spellEnd"/>
      <w:r>
        <w:t xml:space="preserve"> – Músculos extensores e flexores de punho e dedos</w:t>
      </w:r>
    </w:p>
    <w:p w:rsidR="00955C89" w:rsidRDefault="00955C89" w:rsidP="00955C89">
      <w:proofErr w:type="gramStart"/>
      <w:r>
        <w:t>e</w:t>
      </w:r>
      <w:proofErr w:type="gramEnd"/>
      <w:r>
        <w:t xml:space="preserve">. Nervo Radial – Músculos extensores de punho e dedos e </w:t>
      </w:r>
      <w:proofErr w:type="spellStart"/>
      <w:r>
        <w:t>pronadores</w:t>
      </w:r>
      <w:proofErr w:type="spellEnd"/>
    </w:p>
    <w:p w:rsidR="00955C89" w:rsidRDefault="00955C89"/>
    <w:p w:rsidR="00417260" w:rsidRDefault="00417260">
      <w:r>
        <w:t>Gabarito: C</w:t>
      </w:r>
    </w:p>
    <w:p w:rsidR="00417260" w:rsidRDefault="00417260"/>
    <w:p w:rsidR="00955C89" w:rsidRDefault="00955C89" w:rsidP="00955C89">
      <w:r>
        <w:t xml:space="preserve">7. L.E.S.A.D.O., 28 anos, sexo masculino, atleta profissional de Vôlei, relata que de </w:t>
      </w:r>
      <w:proofErr w:type="gramStart"/>
      <w:r>
        <w:t>2</w:t>
      </w:r>
      <w:proofErr w:type="gramEnd"/>
      <w:r>
        <w:t xml:space="preserve"> meses pra cá percebe perda de rendimento durante a prática esportiva, perdendo a vaga no time titular, o que o fez procurar a equipe médica. Ao exame físico apresenta perda de força muscular principalmente nos movimentos de abdução e flexão do ombro E, e do movimento de flexão do cotovelo E. Apresenta força muscular grau </w:t>
      </w:r>
      <w:proofErr w:type="gramStart"/>
      <w:r>
        <w:t>3</w:t>
      </w:r>
      <w:proofErr w:type="gramEnd"/>
      <w:r>
        <w:t xml:space="preserve"> em abdução de ombro e grau 4 em flexão de ombro e cotovelo de acordo com a escala de Oxford. Não consegue manter abdução sustentada em 90º por mais de 15 segundos, entrando em fadiga</w:t>
      </w:r>
      <w:proofErr w:type="gramStart"/>
      <w:r>
        <w:t xml:space="preserve"> porém</w:t>
      </w:r>
      <w:proofErr w:type="gramEnd"/>
      <w:r>
        <w:t xml:space="preserve"> sem dor significativa. Ao exame de ressonância magnética apresenta uma hérnia póstero-lateral E no disco C4-C5 comprimindo a </w:t>
      </w:r>
      <w:proofErr w:type="spellStart"/>
      <w:r>
        <w:t>raíz</w:t>
      </w:r>
      <w:proofErr w:type="spellEnd"/>
      <w:r>
        <w:t xml:space="preserve"> de C5 à </w:t>
      </w:r>
      <w:proofErr w:type="gramStart"/>
      <w:r>
        <w:t xml:space="preserve">E </w:t>
      </w:r>
      <w:proofErr w:type="spellStart"/>
      <w:r>
        <w:t>e</w:t>
      </w:r>
      <w:proofErr w:type="spellEnd"/>
      <w:proofErr w:type="gramEnd"/>
      <w:r>
        <w:t xml:space="preserve"> uma </w:t>
      </w:r>
      <w:proofErr w:type="spellStart"/>
      <w:r>
        <w:t>protusão</w:t>
      </w:r>
      <w:proofErr w:type="spellEnd"/>
      <w:r>
        <w:t xml:space="preserve"> discal posterior moderada C5-C6 comprimindo o segmento medular C6 e parte da raiz nervosa de C6 à E. Na </w:t>
      </w:r>
      <w:proofErr w:type="spellStart"/>
      <w:r>
        <w:t>eletroneuromiografia</w:t>
      </w:r>
      <w:proofErr w:type="spellEnd"/>
      <w:r>
        <w:t xml:space="preserve"> (ENMG) apresentou velocidade de condução normal para tríceps braquial, extensores de punho e dedos, </w:t>
      </w:r>
      <w:proofErr w:type="spellStart"/>
      <w:r>
        <w:t>pronador</w:t>
      </w:r>
      <w:proofErr w:type="spellEnd"/>
      <w:r>
        <w:t xml:space="preserve"> redondo e flexores de punho e dedos, porém velocidade de condução diminuída para bíceps braquial, braquial e nas </w:t>
      </w:r>
      <w:proofErr w:type="gramStart"/>
      <w:r>
        <w:t>3</w:t>
      </w:r>
      <w:proofErr w:type="gramEnd"/>
      <w:r>
        <w:t xml:space="preserve"> porções do deltoide, compatível com </w:t>
      </w:r>
      <w:proofErr w:type="spellStart"/>
      <w:r>
        <w:t>neuropraxia</w:t>
      </w:r>
      <w:proofErr w:type="spellEnd"/>
      <w:r>
        <w:t xml:space="preserve"> radicular à E. Quais nervos estão sofrendo compressão, de acordo com os sintomas clínicos e (ENMG)?</w:t>
      </w:r>
    </w:p>
    <w:p w:rsidR="00955C89" w:rsidRDefault="00955C89" w:rsidP="00955C89">
      <w:proofErr w:type="gramStart"/>
      <w:r>
        <w:t>a.</w:t>
      </w:r>
      <w:proofErr w:type="gramEnd"/>
      <w:r>
        <w:t xml:space="preserve"> Mediano e Axilar</w:t>
      </w:r>
    </w:p>
    <w:p w:rsidR="00955C89" w:rsidRDefault="00955C89" w:rsidP="00955C89">
      <w:proofErr w:type="gramStart"/>
      <w:r>
        <w:t>b.</w:t>
      </w:r>
      <w:proofErr w:type="gramEnd"/>
      <w:r>
        <w:t xml:space="preserve"> Axilar, músculo-cutâneo e mediano</w:t>
      </w:r>
    </w:p>
    <w:p w:rsidR="00955C89" w:rsidRDefault="00955C89" w:rsidP="00955C89">
      <w:proofErr w:type="gramStart"/>
      <w:r>
        <w:t>c.</w:t>
      </w:r>
      <w:proofErr w:type="gramEnd"/>
      <w:r>
        <w:t xml:space="preserve"> Músculo-cutâneo e axilar</w:t>
      </w:r>
    </w:p>
    <w:p w:rsidR="00955C89" w:rsidRDefault="00955C89" w:rsidP="00955C89">
      <w:proofErr w:type="gramStart"/>
      <w:r>
        <w:t>d.</w:t>
      </w:r>
      <w:proofErr w:type="gramEnd"/>
      <w:r>
        <w:t xml:space="preserve"> Radial, axilar e músculo-cutâneo</w:t>
      </w:r>
    </w:p>
    <w:p w:rsidR="00955C89" w:rsidRDefault="00955C89" w:rsidP="00955C89">
      <w:proofErr w:type="gramStart"/>
      <w:r>
        <w:t>e</w:t>
      </w:r>
      <w:proofErr w:type="gramEnd"/>
      <w:r>
        <w:t>. Radial e axilar</w:t>
      </w:r>
    </w:p>
    <w:p w:rsidR="0067468B" w:rsidRDefault="0067468B" w:rsidP="00955C89"/>
    <w:p w:rsidR="0067468B" w:rsidRDefault="0067468B" w:rsidP="00955C89">
      <w:r>
        <w:t>Gabarito: C</w:t>
      </w:r>
    </w:p>
    <w:p w:rsidR="00955C89" w:rsidRDefault="00955C89" w:rsidP="00955C89"/>
    <w:p w:rsidR="00955C89" w:rsidRDefault="00955C89" w:rsidP="00955C89">
      <w:r>
        <w:t xml:space="preserve">8. D.J.A.V.A.N., 43 anos, sexo masculino, não fuma e não bebe, é praticante de corrida de rua e sempre que pode participa de maratonas correndo entre 10 e </w:t>
      </w:r>
      <w:proofErr w:type="gramStart"/>
      <w:r>
        <w:t>21km</w:t>
      </w:r>
      <w:proofErr w:type="gramEnd"/>
      <w:r>
        <w:t xml:space="preserve">. Cerca de </w:t>
      </w:r>
      <w:proofErr w:type="gramStart"/>
      <w:r>
        <w:t>3</w:t>
      </w:r>
      <w:proofErr w:type="gramEnd"/>
      <w:r>
        <w:t xml:space="preserve"> vezes por semana ele treina para essas maratonas correndo entre 5 e 7km variando a intensidade de seu treinamento com curtos ´</w:t>
      </w:r>
      <w:proofErr w:type="spellStart"/>
      <w:r>
        <w:t>sprints</w:t>
      </w:r>
      <w:proofErr w:type="spellEnd"/>
      <w:r>
        <w:t xml:space="preserve">´ durante a corrida e também com variação de terrenos, entre o asfalto, areia e grama. Durante os treinos e corridas em subidas, mesmo com baixas inclinações, começa a apresentar dor na região calcânea, com dor referida tanto para o tendão calcâneo quanto para a planta do pé. Esta dor plantar piora </w:t>
      </w:r>
      <w:proofErr w:type="gramStart"/>
      <w:r>
        <w:t>à</w:t>
      </w:r>
      <w:proofErr w:type="gramEnd"/>
      <w:r>
        <w:t xml:space="preserve"> palpação de </w:t>
      </w:r>
      <w:proofErr w:type="spellStart"/>
      <w:r>
        <w:t>retropé</w:t>
      </w:r>
      <w:proofErr w:type="spellEnd"/>
      <w:r>
        <w:t xml:space="preserve"> e </w:t>
      </w:r>
      <w:proofErr w:type="spellStart"/>
      <w:r>
        <w:t>médiopé</w:t>
      </w:r>
      <w:proofErr w:type="spellEnd"/>
      <w:r>
        <w:t xml:space="preserve"> e principalmente durante a extensão passiva de todos os artelhos e </w:t>
      </w:r>
      <w:proofErr w:type="spellStart"/>
      <w:r>
        <w:t>hálux</w:t>
      </w:r>
      <w:proofErr w:type="spellEnd"/>
      <w:r>
        <w:t xml:space="preserve">. À movimentação ativa refere fortes dores no terço distal do tendão calcâneo ao ficar na ponta dos pés realizando o movimento de flexão plantar com a resistência do peso de seu </w:t>
      </w:r>
      <w:r>
        <w:lastRenderedPageBreak/>
        <w:t xml:space="preserve">corpo. Ele pesa </w:t>
      </w:r>
      <w:proofErr w:type="gramStart"/>
      <w:r>
        <w:t>65kg</w:t>
      </w:r>
      <w:proofErr w:type="gramEnd"/>
      <w:r>
        <w:t xml:space="preserve"> e tem pé plano. Seu médico solicitou ultrassonografia da região plantar e </w:t>
      </w:r>
      <w:proofErr w:type="spellStart"/>
      <w:r>
        <w:t>retrocalcânea</w:t>
      </w:r>
      <w:proofErr w:type="spellEnd"/>
      <w:r>
        <w:t xml:space="preserve"> onde foram observadas </w:t>
      </w:r>
      <w:proofErr w:type="gramStart"/>
      <w:r>
        <w:t>3</w:t>
      </w:r>
      <w:proofErr w:type="gramEnd"/>
      <w:r>
        <w:t xml:space="preserve"> alterações na morfologia normal das estruturas </w:t>
      </w:r>
      <w:proofErr w:type="spellStart"/>
      <w:r>
        <w:t>pericalcâneas</w:t>
      </w:r>
      <w:proofErr w:type="spellEnd"/>
      <w:r>
        <w:t xml:space="preserve">. De acordo com os sintomas </w:t>
      </w:r>
      <w:proofErr w:type="gramStart"/>
      <w:r>
        <w:t>supra citados</w:t>
      </w:r>
      <w:proofErr w:type="gramEnd"/>
      <w:r>
        <w:t>, quais são as lesões de D.J.A.V.A.N.?</w:t>
      </w:r>
    </w:p>
    <w:p w:rsidR="00955C89" w:rsidRDefault="00955C89" w:rsidP="00955C89">
      <w:proofErr w:type="gramStart"/>
      <w:r>
        <w:t>a.</w:t>
      </w:r>
      <w:proofErr w:type="gramEnd"/>
      <w:r>
        <w:t xml:space="preserve"> Ruptura da porção distal do tendão calcâneo, espessamento na origem da aponeurose plantar e esporão </w:t>
      </w:r>
      <w:proofErr w:type="spellStart"/>
      <w:r>
        <w:t>subcalcâneo</w:t>
      </w:r>
      <w:proofErr w:type="spellEnd"/>
    </w:p>
    <w:p w:rsidR="00955C89" w:rsidRDefault="00955C89" w:rsidP="00955C89">
      <w:proofErr w:type="gramStart"/>
      <w:r>
        <w:t>b.</w:t>
      </w:r>
      <w:proofErr w:type="gramEnd"/>
      <w:r>
        <w:t xml:space="preserve"> Espessamento da porção distal do tendão calcâneo, esporão </w:t>
      </w:r>
      <w:proofErr w:type="spellStart"/>
      <w:r>
        <w:t>subcalcâneo</w:t>
      </w:r>
      <w:proofErr w:type="spellEnd"/>
      <w:r>
        <w:t xml:space="preserve"> e espessamento na origem da aponeurose plantar</w:t>
      </w:r>
    </w:p>
    <w:p w:rsidR="00955C89" w:rsidRDefault="00955C89" w:rsidP="00955C89">
      <w:proofErr w:type="gramStart"/>
      <w:r>
        <w:t>c.</w:t>
      </w:r>
      <w:proofErr w:type="gramEnd"/>
      <w:r>
        <w:t xml:space="preserve"> Espessamento da porção proximal do tendão calcâneo, esporão </w:t>
      </w:r>
      <w:proofErr w:type="spellStart"/>
      <w:r>
        <w:t>subcalcâneo</w:t>
      </w:r>
      <w:proofErr w:type="spellEnd"/>
      <w:r>
        <w:t xml:space="preserve"> e espessamento na origem da aponeurose plantar</w:t>
      </w:r>
    </w:p>
    <w:p w:rsidR="00955C89" w:rsidRDefault="00955C89" w:rsidP="00955C89">
      <w:proofErr w:type="gramStart"/>
      <w:r>
        <w:t>d.</w:t>
      </w:r>
      <w:proofErr w:type="gramEnd"/>
      <w:r>
        <w:t xml:space="preserve"> Espessamento da porção proximal do tendão calcâneo, esporão </w:t>
      </w:r>
      <w:proofErr w:type="spellStart"/>
      <w:r>
        <w:t>subcalcâneo</w:t>
      </w:r>
      <w:proofErr w:type="spellEnd"/>
      <w:r>
        <w:t xml:space="preserve"> e espessamento nas inserções da aponeurose plantar junto às falanges proximais dos artelhos</w:t>
      </w:r>
    </w:p>
    <w:p w:rsidR="00955C89" w:rsidRDefault="00955C89" w:rsidP="00955C89">
      <w:proofErr w:type="gramStart"/>
      <w:r>
        <w:t>e</w:t>
      </w:r>
      <w:proofErr w:type="gramEnd"/>
      <w:r>
        <w:t xml:space="preserve">. Ruptura da porção distal do tendão calcâneo, </w:t>
      </w:r>
      <w:proofErr w:type="spellStart"/>
      <w:r>
        <w:t>sesamoidite</w:t>
      </w:r>
      <w:proofErr w:type="spellEnd"/>
      <w:r>
        <w:t xml:space="preserve"> e espessamento nos tendões dos músculos extensor curto dos dedos e abdutor curto do </w:t>
      </w:r>
      <w:proofErr w:type="spellStart"/>
      <w:proofErr w:type="gramStart"/>
      <w:r>
        <w:t>hálux</w:t>
      </w:r>
      <w:proofErr w:type="spellEnd"/>
      <w:proofErr w:type="gramEnd"/>
    </w:p>
    <w:p w:rsidR="00955C89" w:rsidRDefault="00955C89" w:rsidP="00955C89"/>
    <w:p w:rsidR="0067468B" w:rsidRDefault="0067468B" w:rsidP="00955C89">
      <w:r>
        <w:t>Gabarito: B</w:t>
      </w:r>
    </w:p>
    <w:p w:rsidR="0067468B" w:rsidRDefault="0067468B" w:rsidP="00955C89"/>
    <w:p w:rsidR="00955C89" w:rsidRDefault="00955C89" w:rsidP="00955C89">
      <w:r>
        <w:t xml:space="preserve">9. C.O.R.O.N.A., 52 anos, sexo feminino, gerente administrativa, trabalha 8 horas por dia e não pratica atividades físicas porque não gosta. Relata insônia persistente há mais de </w:t>
      </w:r>
      <w:proofErr w:type="gramStart"/>
      <w:r>
        <w:t>6</w:t>
      </w:r>
      <w:proofErr w:type="gramEnd"/>
      <w:r>
        <w:t xml:space="preserve"> meses e como está com um travesseiro ruim apresenta torcicolo cervical que piora ao acordar e melhora durante o dia, mas com dor residual 6 (de acordo com a EVA) que persiste até momentos antes de dormir, e atribui esta dor ao estresse de seu trabalho, com enxaqueca de intensidade moderada. Ao exame clínico apresenta dor à palpação </w:t>
      </w:r>
      <w:proofErr w:type="gramStart"/>
      <w:r>
        <w:t>cervical com pontos gatilho ativos</w:t>
      </w:r>
      <w:proofErr w:type="gramEnd"/>
      <w:r>
        <w:t xml:space="preserve"> à D lateralmente a vértebra C5, compatível a músculos superficiais e de profundidade média do pescoço. Apresenta dor referida do tipo queimação em direção à base externa do crânio, região superior da cabeça, ao redor dos olhos e também a mesma dor referida em direção ao ombro D. Não apresenta formigamento nem dormência. De acordo com a sua avaliação, quais músculos apresentam estes pontos gatilho e devem ser trabalhados?</w:t>
      </w:r>
    </w:p>
    <w:p w:rsidR="00955C89" w:rsidRDefault="00955C89" w:rsidP="00955C89">
      <w:proofErr w:type="gramStart"/>
      <w:r>
        <w:t>a.</w:t>
      </w:r>
      <w:proofErr w:type="gramEnd"/>
      <w:r>
        <w:t xml:space="preserve"> Trapézio, esplênio da cabeça e </w:t>
      </w:r>
      <w:proofErr w:type="spellStart"/>
      <w:r>
        <w:t>semi-espinal</w:t>
      </w:r>
      <w:proofErr w:type="spellEnd"/>
      <w:r>
        <w:t xml:space="preserve"> da cabeça</w:t>
      </w:r>
    </w:p>
    <w:p w:rsidR="00955C89" w:rsidRDefault="00955C89" w:rsidP="00955C89">
      <w:proofErr w:type="gramStart"/>
      <w:r>
        <w:t>b.</w:t>
      </w:r>
      <w:proofErr w:type="gramEnd"/>
      <w:r>
        <w:t xml:space="preserve"> Trapézio, romboide maior e romboide menor</w:t>
      </w:r>
    </w:p>
    <w:p w:rsidR="00955C89" w:rsidRDefault="00955C89" w:rsidP="00955C89">
      <w:proofErr w:type="gramStart"/>
      <w:r>
        <w:t>c.</w:t>
      </w:r>
      <w:proofErr w:type="gramEnd"/>
      <w:r>
        <w:t xml:space="preserve"> Escaleno anterior, escaleno médio e levantador da escápula</w:t>
      </w:r>
    </w:p>
    <w:p w:rsidR="00955C89" w:rsidRDefault="00955C89" w:rsidP="00955C89">
      <w:proofErr w:type="gramStart"/>
      <w:r>
        <w:t>d.</w:t>
      </w:r>
      <w:proofErr w:type="gramEnd"/>
      <w:r>
        <w:t xml:space="preserve"> Trapézio e </w:t>
      </w:r>
      <w:proofErr w:type="spellStart"/>
      <w:r>
        <w:t>esternocleidomastóideo</w:t>
      </w:r>
      <w:proofErr w:type="spellEnd"/>
    </w:p>
    <w:p w:rsidR="00955C89" w:rsidRDefault="00955C89" w:rsidP="00955C89">
      <w:proofErr w:type="gramStart"/>
      <w:r>
        <w:t>e</w:t>
      </w:r>
      <w:proofErr w:type="gramEnd"/>
      <w:r>
        <w:t xml:space="preserve">. </w:t>
      </w:r>
      <w:proofErr w:type="spellStart"/>
      <w:r>
        <w:t>Esternocleidomastóideo</w:t>
      </w:r>
      <w:proofErr w:type="spellEnd"/>
      <w:r>
        <w:t xml:space="preserve">, </w:t>
      </w:r>
      <w:proofErr w:type="spellStart"/>
      <w:r>
        <w:t>semi-espinal</w:t>
      </w:r>
      <w:proofErr w:type="spellEnd"/>
      <w:r>
        <w:t xml:space="preserve"> da cabeça e esplênio da </w:t>
      </w:r>
      <w:proofErr w:type="gramStart"/>
      <w:r>
        <w:t>cabeça</w:t>
      </w:r>
      <w:proofErr w:type="gramEnd"/>
    </w:p>
    <w:p w:rsidR="00955C89" w:rsidRDefault="00955C89" w:rsidP="00955C89"/>
    <w:p w:rsidR="00955C89" w:rsidRDefault="00955C89" w:rsidP="00955C89">
      <w:r>
        <w:t>Gabarito</w:t>
      </w:r>
      <w:r w:rsidR="0067468B">
        <w:t>:</w:t>
      </w:r>
      <w:r>
        <w:t xml:space="preserve"> A</w:t>
      </w:r>
    </w:p>
    <w:p w:rsidR="00955C89" w:rsidRDefault="00955C89"/>
    <w:p w:rsidR="00955C89" w:rsidRPr="00955C89" w:rsidRDefault="00955C89" w:rsidP="00955C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10. M.A.L.U.C.O., 27 anos, sexo masculino, sofreu acidente de automóvel há </w:t>
      </w:r>
      <w:proofErr w:type="gramStart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</w:t>
      </w:r>
      <w:proofErr w:type="gramEnd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meses e teve lesão completa da medula espinhal na altura de C-4. Apresenta tetraplegia e anestesia do pescoço para baixo, acompanhados de </w:t>
      </w:r>
      <w:proofErr w:type="spellStart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dispnéia</w:t>
      </w:r>
      <w:proofErr w:type="spellEnd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quando tenta falar ou até mesmo deglutir. Em decúbito dorsal (DD) apresenta piora da </w:t>
      </w:r>
      <w:proofErr w:type="spellStart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dispnéia</w:t>
      </w:r>
      <w:proofErr w:type="spellEnd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</w:t>
      </w:r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>acumula secreções respiratórias, piorando o quadro respiratório. Qual alternativa está ERRADA, de acordo com a história clínica atual? </w:t>
      </w:r>
    </w:p>
    <w:p w:rsidR="00955C89" w:rsidRPr="00955C89" w:rsidRDefault="00955C89" w:rsidP="00955C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a.</w:t>
      </w:r>
      <w:proofErr w:type="gramEnd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Não apresenta movimentos nos membros superiores, pois sua lesão apresenta-se acima do plexo braquial, mesmo se este apresentar variação anatômica pós-fixada</w:t>
      </w:r>
    </w:p>
    <w:p w:rsidR="00955C89" w:rsidRPr="00955C89" w:rsidRDefault="00955C89" w:rsidP="00955C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b.</w:t>
      </w:r>
      <w:proofErr w:type="gramEnd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dispneia e a piora do quadro respiratório se dá pelo comprometimento do nervo frênico, que possui seus dois últimos pares de origens de raízes nervosas em C4 e C5</w:t>
      </w:r>
    </w:p>
    <w:p w:rsidR="00955C89" w:rsidRPr="00955C89" w:rsidRDefault="00955C89" w:rsidP="00955C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c.</w:t>
      </w:r>
      <w:proofErr w:type="gramEnd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O comprometimento respiratório é agravado em DD pois a dificuldade em deglutir faz com que o peso da língua e a faringe obstruam as vias aéreas superiores, causando roncos e dispneia</w:t>
      </w:r>
    </w:p>
    <w:p w:rsidR="00955C89" w:rsidRPr="00955C89" w:rsidRDefault="00955C89" w:rsidP="00955C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d.</w:t>
      </w:r>
      <w:proofErr w:type="gramEnd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O diafragma e os músculos intercostais externos apresentam perda de força muscular pois a lesão é na altura de C4, onde o segundo par do nervo frênico é originado, e este inerva ambos os músculos</w:t>
      </w:r>
    </w:p>
    <w:p w:rsidR="00955C89" w:rsidRPr="00955C89" w:rsidRDefault="00955C89" w:rsidP="00955C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</w:t>
      </w:r>
      <w:proofErr w:type="gramEnd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A força muscular de bíceps braquial, tríceps braquial e flexores de punho e dedos, de acordo com a escala de Oxford, é </w:t>
      </w:r>
      <w:proofErr w:type="gramStart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0</w:t>
      </w:r>
      <w:proofErr w:type="gramEnd"/>
      <w:r w:rsidRPr="00955C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nos três grupos musculares</w:t>
      </w:r>
    </w:p>
    <w:p w:rsidR="00955C89" w:rsidRDefault="00955C89"/>
    <w:p w:rsidR="006253B3" w:rsidRDefault="006253B3">
      <w:r>
        <w:t>Gabarito: D</w:t>
      </w:r>
    </w:p>
    <w:p w:rsidR="00955C89" w:rsidRDefault="00955C89"/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8"/>
        <w:gridCol w:w="6"/>
        <w:gridCol w:w="6"/>
      </w:tblGrid>
      <w:tr w:rsidR="00955C89" w:rsidRPr="00955C89" w:rsidTr="00955C89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955C89" w:rsidRPr="00955C89" w:rsidRDefault="00955C89" w:rsidP="00955C89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11</w:t>
            </w:r>
            <w:r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. </w:t>
            </w: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M.A.R.I.A., 29 anos, jornalista, digita em média 12 laudas de matérias para publicações diárias do jornal e tem essa rotina há </w:t>
            </w: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6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anos. Relata que nos últimos </w:t>
            </w: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2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anos apresenta sensação de peso nos dois ombros, dor em queimação na região cervical com enxaqueca de intensidade 7 (EVA) e dor noturna tanto na cervical quanto na cabeça. O que a trouxe ao serviço foi uma forte dor em queimação no compartimento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ântero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-medial de ambos os antebraços há mais de </w:t>
            </w: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1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ano. Esta dor é persistente, durante e após o trabalho, acompanhado de dor latejante à noite de intensidade </w:t>
            </w: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8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(EVA) e formigamento na palma da mão D com perda de força muscular principalmente ao carregar objetos como garrafas de refrigerante e sua bolsa, que frequentemente deixa cair. Sinal de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Tinel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e teste de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Phalen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+ à D e – à E. Baseado nos sintomas que a paciente sente, qual alternativa é a CORRETA?</w:t>
            </w:r>
          </w:p>
          <w:p w:rsidR="00955C89" w:rsidRPr="00955C89" w:rsidRDefault="00955C89" w:rsidP="00955C89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a.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  Apresenta sinais de tendinite de flexores de punho e dedos, com síndrome do túnel do carpo unilateral à D</w:t>
            </w:r>
          </w:p>
          <w:p w:rsidR="00955C89" w:rsidRPr="00955C89" w:rsidRDefault="00955C89" w:rsidP="00955C89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b.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Apresenta sinais de tendinite de extensores de punho e dedos, com síndrome do túnel do carpo unilateral à D</w:t>
            </w:r>
          </w:p>
          <w:p w:rsidR="00955C89" w:rsidRPr="00955C89" w:rsidRDefault="00955C89" w:rsidP="00955C89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c.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Apresenta sinais de tendinite de flexores de punho e dedos, com síndrome do túnel do carpo bilateral</w:t>
            </w:r>
          </w:p>
          <w:p w:rsidR="00955C89" w:rsidRPr="00955C89" w:rsidRDefault="00955C89" w:rsidP="00955C89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d.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Apresenta sinais de tendinite de extensores de punho e dedos, com sinais de compressão radicular cervical causa por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protusão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/hérnia discal que leva ao quadro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parestésico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da mão</w:t>
            </w:r>
          </w:p>
          <w:p w:rsidR="00955C89" w:rsidRDefault="00955C89" w:rsidP="00955C89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e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. Apresenta sinais de tendinite de flexores de punho e dedos, com evidências de compressão do nervo radial durante sua passagem através do músculo supinador, levando ao quadro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parestésico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da mão, chamado de síndrome do n.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interósseo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</w:t>
            </w: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posterior</w:t>
            </w:r>
            <w:proofErr w:type="gramEnd"/>
          </w:p>
          <w:p w:rsidR="006253B3" w:rsidRDefault="006253B3" w:rsidP="00955C89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</w:p>
          <w:p w:rsidR="006253B3" w:rsidRDefault="006253B3" w:rsidP="00955C89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Gabarito: A</w:t>
            </w:r>
          </w:p>
          <w:p w:rsidR="00955C89" w:rsidRDefault="00955C89" w:rsidP="00955C89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</w:p>
          <w:p w:rsidR="00955C89" w:rsidRDefault="00955C89" w:rsidP="00955C89">
            <w:r>
              <w:t>12</w:t>
            </w:r>
            <w:r>
              <w:t xml:space="preserve">. </w:t>
            </w:r>
            <w:r>
              <w:t xml:space="preserve">G.O.Z.Z.I., 40 anos, atleta, um cara legal, sofreu acidente de moto há </w:t>
            </w:r>
            <w:proofErr w:type="gramStart"/>
            <w:r>
              <w:t>3</w:t>
            </w:r>
            <w:proofErr w:type="gramEnd"/>
            <w:r>
              <w:t xml:space="preserve"> meses com fratura do terço médio da clavícula D e terço médio do úmero D. A moto está inteira! Ficou com imobilização em </w:t>
            </w:r>
            <w:proofErr w:type="gramStart"/>
            <w:r>
              <w:t>8</w:t>
            </w:r>
            <w:proofErr w:type="gramEnd"/>
            <w:r>
              <w:t xml:space="preserve"> para a fratura de clavícula por 1 mês e meio e já apresenta sinais radiológicos de formação de calo mole, porém sente muita dor durante movimentação ativa do MSD. Ao retirar o gesso do braço após </w:t>
            </w:r>
            <w:proofErr w:type="gramStart"/>
            <w:r>
              <w:t>4</w:t>
            </w:r>
            <w:proofErr w:type="gramEnd"/>
            <w:r>
              <w:t xml:space="preserve"> semanas, apresenta atrofia de musculatura proximal do ombro e musculatura do braço, e apresenta o sinal da ´mão caída´, pois não consegue movimentos coordenados de extensão de punho, dedos e polegar à D (FM grau 2). Os movimentos de flexão de punho e dedos, preensão do polegar e </w:t>
            </w:r>
            <w:proofErr w:type="spellStart"/>
            <w:r>
              <w:t>oponência</w:t>
            </w:r>
            <w:proofErr w:type="spellEnd"/>
            <w:r>
              <w:t xml:space="preserve"> do dedo mínimo estão preservados (FM grau </w:t>
            </w:r>
            <w:proofErr w:type="gramStart"/>
            <w:r>
              <w:t>4</w:t>
            </w:r>
            <w:proofErr w:type="gramEnd"/>
            <w:r>
              <w:t xml:space="preserve">). Sensibilidade preservada na palma da mão D e </w:t>
            </w:r>
            <w:proofErr w:type="spellStart"/>
            <w:r>
              <w:t>hipoestesia</w:t>
            </w:r>
            <w:proofErr w:type="spellEnd"/>
            <w:r>
              <w:t xml:space="preserve"> no dorso da mão D. Iniciou tratamento para recuperação dos movimentos de extensão de punho e dedos com FES e cinesioterapia para ganho de ADM e FM em flexão e preensão. De acordo com os sintomas, qual a provável lesão de G.O.Z.Z.I.?</w:t>
            </w:r>
          </w:p>
          <w:p w:rsidR="00955C89" w:rsidRDefault="00955C89" w:rsidP="00955C89">
            <w:proofErr w:type="gramStart"/>
            <w:r>
              <w:t>a.</w:t>
            </w:r>
            <w:proofErr w:type="gramEnd"/>
            <w:r>
              <w:t xml:space="preserve"> A fratura de clavícula levou a uma lesão supra axilar dos nervos mediano e </w:t>
            </w:r>
            <w:proofErr w:type="spellStart"/>
            <w:r>
              <w:t>ulnar</w:t>
            </w:r>
            <w:proofErr w:type="spellEnd"/>
            <w:r>
              <w:t>, levando-o ao quadro de mão caída.</w:t>
            </w:r>
          </w:p>
          <w:p w:rsidR="00955C89" w:rsidRDefault="00955C89" w:rsidP="00955C89">
            <w:proofErr w:type="gramStart"/>
            <w:r>
              <w:t>b.</w:t>
            </w:r>
            <w:proofErr w:type="gramEnd"/>
            <w:r>
              <w:t xml:space="preserve"> A mão caída ocorreu pela ruptura do nervo radial ocasionada pela fratura do terço médio do úmero, que apresenta forte relação anatômica com este nervo.</w:t>
            </w:r>
          </w:p>
          <w:p w:rsidR="00955C89" w:rsidRDefault="00955C89" w:rsidP="00955C89">
            <w:proofErr w:type="gramStart"/>
            <w:r>
              <w:t>c.</w:t>
            </w:r>
            <w:proofErr w:type="gramEnd"/>
            <w:r>
              <w:t xml:space="preserve"> O tratamento com FES não é indicado logo após a retirada do gesso, pois além de não se tratar de uma lesão nervosa periférica o FES pode agravar o quadro de mão caída e há o risco de ele não retornar seus movimentos ativos novamente.</w:t>
            </w:r>
          </w:p>
          <w:p w:rsidR="00955C89" w:rsidRDefault="00955C89" w:rsidP="00955C89">
            <w:proofErr w:type="gramStart"/>
            <w:r>
              <w:t>d.</w:t>
            </w:r>
            <w:proofErr w:type="gramEnd"/>
            <w:r>
              <w:t xml:space="preserve"> Por se tratar de uma lesão recente não é indicada a realização de cinesioterapia de forma precoce, sendo mais importante apenas a utilização de TENS para aliviar o quadro álgico e esperar para fazer exercícios em fases mais tardias, diminuindo os riscos de manipulação/cinesioterapia precoce. </w:t>
            </w:r>
          </w:p>
          <w:p w:rsidR="00955C89" w:rsidRDefault="00955C89" w:rsidP="00955C89">
            <w:proofErr w:type="gramStart"/>
            <w:r>
              <w:lastRenderedPageBreak/>
              <w:t>e</w:t>
            </w:r>
            <w:proofErr w:type="gramEnd"/>
            <w:r>
              <w:t>. As alternativas A e B estão corretas</w:t>
            </w:r>
          </w:p>
          <w:p w:rsidR="00955C89" w:rsidRDefault="00955C89" w:rsidP="00955C89"/>
          <w:p w:rsidR="00955C89" w:rsidRDefault="00955C89" w:rsidP="00955C89">
            <w:r>
              <w:t>Gabarito: B</w:t>
            </w:r>
          </w:p>
          <w:p w:rsidR="00955C89" w:rsidRDefault="00955C89" w:rsidP="00955C89"/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13</w:t>
            </w:r>
            <w:r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. </w:t>
            </w: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B.O.M.B.A.D.O., 22 anos, marombeiro, está sofrendo na quarentena por não poder </w:t>
            </w: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ir na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academia, fazia musculação todos os dias e agora segue os treinos em casa. Há pouco mais de um mês refere dor (EVA= 8) na parte medial do antebraço D, doendo até em um aperto de mão, com perda de força ao segurar e apertar objetos não muito pesados. Mesmo com essa dor continua fazendo musculação em casa e percebeu que o exercício que mais lhe trás dor é a flexão do punho D com o uso de pesos livres, sendo que a dor ocorre mais pelo aumento da amplitude do movimento de flexão de punho do que pelo peso, que tem sido com carga baixa. Quando faz o movimento completo de flexão do punho, mesmo com essa carga baixa, refere sensação semelhante a um choque logo abaixo do cotovelo D com formigamento e dormência na parte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anteromedial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do antebraço D que se estende até a palma da mão D. O membro contralateral não apresenta alterações. Durante a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pronação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do antebraço D a dor e estes sintomas acima citados pioram. </w:t>
            </w: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Qual(</w:t>
            </w:r>
            <w:proofErr w:type="spellStart"/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is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) a(s) provável(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is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) causa(s) da dor que o B.O.M.B.A.D.O. </w:t>
            </w: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está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sentindo?</w:t>
            </w:r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a.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Ao que tudo indica ele apresenta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epicondilite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lateral D com compressão do nervo radial durante sua passagem através do músculo supinador</w:t>
            </w:r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b.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Pelos sintomas ele apresenta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epicondilite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medial D com compressão do nervo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ulnar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durante sua passagem pela fossa cubital</w:t>
            </w:r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c.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Apresenta sinais de tendinite de flexores de punho e dedos associada a síndrome do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pronador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redondo à D</w:t>
            </w:r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d.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Apresenta síndrome do túnel do carpo a D com tendinite de extensores de punho e dedos</w:t>
            </w:r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e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. Estes sintomas são característicos de tendinite de flexores de punho e dedos associada </w:t>
            </w: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a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síndrome do canal de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Guyon</w:t>
            </w:r>
            <w:proofErr w:type="spellEnd"/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 </w:t>
            </w:r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Gabarito: C</w:t>
            </w:r>
          </w:p>
          <w:p w:rsidR="00955C89" w:rsidRDefault="00955C89" w:rsidP="00955C89"/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14</w:t>
            </w:r>
            <w:r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. </w:t>
            </w: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D.O.L.O.R.E.S., 72 anos, aposentada, ativa do ponto de vista motor, sem graves lesões ortopédicas ou doenças cardiovasculares, refere que nos últimos </w:t>
            </w: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3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meses evolui com dor no ombro de intensidade 7 (EVA) ao iniciar a abdução do ombro E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e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quando está com o braço elevado guardando coisas em cima do armário ou ao estender roupas no varal a dor piora. Esta dor é como um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pinçamento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, uma fisgada, que piora durante os movimentos citados e melhora ao repouso com o ombro em posição neutra. Não apresenta alteração de forma nem da coloração da pele na região do ombro E. Ao exame físico, apresenta dor à palpação da região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periacromial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E que irradia até o terço médio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ântero-lateral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do braço. Durante a movimentação ativa apresenta dor ao iniciar a abdução do ombro E, que piora quando 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Fisio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coloca uma resistência para a execução deste movimento. Teste da apreensão anterior -, Teste de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Neer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+ e Teste de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Jobe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+, Teste de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Hawkins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+, Teste de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Gerber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- e Teste de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Speed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-. Foi diagnostica com Síndrome do Impacto. De acordo com os sintomas e testes, quais estruturas do ombro podem estar lesadas?</w:t>
            </w:r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a.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Tendão da cabeça longa do bíceps braquial e Bursa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subacromial</w:t>
            </w:r>
            <w:proofErr w:type="spellEnd"/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b.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Tendões do subescapular e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supraespinal</w:t>
            </w:r>
            <w:proofErr w:type="spellEnd"/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c.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Bursa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subacromial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e tendão do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infraespinal</w:t>
            </w:r>
            <w:proofErr w:type="spellEnd"/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d.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Tendão do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supraespinal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e Bursa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subacromial</w:t>
            </w:r>
            <w:proofErr w:type="spellEnd"/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e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. Tendão da cabeça longa do bíceps braquial e do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supraespinal</w:t>
            </w:r>
            <w:proofErr w:type="spellEnd"/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 </w:t>
            </w:r>
          </w:p>
          <w:p w:rsid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Gabarito: D </w:t>
            </w:r>
          </w:p>
          <w:p w:rsid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15</w:t>
            </w:r>
            <w:r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. </w:t>
            </w: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M.A.N.É., 36 anos, masculino, atleta de final de semana, joga futebol com os amigos todos os sábados à tarde. No último jogo, ao chutar a bola sentiu forte dor na região posterior da coxa D e ouviu um barulho semelhante a um estalo, acompanhado de forte dor, o que o fez abandonar a partida. Saiu mancando da quadra e chegando </w:t>
            </w: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em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casa observou que a região posterior da coxa D apresentava uma equimose severa e muita dor ao andar (EVA=10) e durante a flexão ativa do joelho D (EVA=8). Procurou um médico que fez uma ultrassonografia do compartimento posterior da coxa D que demonstrou distensão muscular grau </w:t>
            </w: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2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na musculatura superficial medial-posterior dos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isquiotibiais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a cerca de 10 cm de sua origem, com um grande hematoma subcutâneo (15,4 cm de comprimento X 7,6 cm de largura) e forte edema, sem sinais de síndrome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compartimental</w:t>
            </w:r>
            <w:proofErr w:type="spell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. Qual a extensão da lesão e o provável músculo lesado?</w:t>
            </w:r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a.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Lesão completa da cabeça curta do bíceps femoral</w:t>
            </w:r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b.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Estiramento da cabeça longa do bíceps femoral</w:t>
            </w:r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c.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Lesão completa do ventre do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semitendíneo</w:t>
            </w:r>
            <w:proofErr w:type="spellEnd"/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lastRenderedPageBreak/>
              <w:t>d.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 Lesão completa do tendão do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semimembranáceo</w:t>
            </w:r>
            <w:proofErr w:type="spellEnd"/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gram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e</w:t>
            </w:r>
            <w:proofErr w:type="gramEnd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 xml:space="preserve">. Lesão parcial do ventre do </w:t>
            </w:r>
            <w:proofErr w:type="spellStart"/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semitendíneo</w:t>
            </w:r>
            <w:proofErr w:type="spellEnd"/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 </w:t>
            </w:r>
          </w:p>
          <w:p w:rsidR="00955C89" w:rsidRPr="00955C89" w:rsidRDefault="00955C89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955C89">
              <w:rPr>
                <w:rFonts w:ascii="Calibri" w:eastAsia="Times New Roman" w:hAnsi="Calibri" w:cs="Calibri"/>
                <w:color w:val="222222"/>
                <w:lang w:eastAsia="pt-BR"/>
              </w:rPr>
              <w:t>Gabarito: E</w:t>
            </w:r>
          </w:p>
          <w:p w:rsidR="00955C89" w:rsidRDefault="00417260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222222"/>
                <w:lang w:eastAsia="pt-BR"/>
              </w:rPr>
              <w:drawing>
                <wp:inline distT="0" distB="0" distL="0" distR="0">
                  <wp:extent cx="4257675" cy="27146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7260" w:rsidRDefault="00417260" w:rsidP="00417260">
            <w:r>
              <w:t>16</w:t>
            </w:r>
            <w:r>
              <w:t xml:space="preserve">. </w:t>
            </w:r>
            <w:r>
              <w:t xml:space="preserve">Esta imagem é do mesmo paciente </w:t>
            </w:r>
            <w:r>
              <w:t>do caso anterior</w:t>
            </w:r>
            <w:r>
              <w:t xml:space="preserve">, o </w:t>
            </w:r>
            <w:proofErr w:type="gramStart"/>
            <w:r>
              <w:t>M.A.N.</w:t>
            </w:r>
            <w:proofErr w:type="gramEnd"/>
            <w:r>
              <w:t xml:space="preserve">É, que sofreu uma lesão grau 2 a 10 cm da origem do </w:t>
            </w:r>
            <w:proofErr w:type="spellStart"/>
            <w:r>
              <w:t>semitendíneo</w:t>
            </w:r>
            <w:proofErr w:type="spellEnd"/>
            <w:r>
              <w:t xml:space="preserve"> jogando futebol. Voltou 10 dias depois com este padrão de equimose na região </w:t>
            </w:r>
            <w:proofErr w:type="spellStart"/>
            <w:r>
              <w:t>ântero-lateral</w:t>
            </w:r>
            <w:proofErr w:type="spellEnd"/>
            <w:r>
              <w:t xml:space="preserve"> da perna D e na borda lateral do pé D, sem dor nem perda de ADM do tornozelo. De acordo com seu histórico clínico, qual a origem desta equimose?</w:t>
            </w:r>
          </w:p>
          <w:p w:rsidR="00417260" w:rsidRDefault="00417260" w:rsidP="00417260">
            <w:pPr>
              <w:pStyle w:val="PargrafodaLista"/>
              <w:numPr>
                <w:ilvl w:val="0"/>
                <w:numId w:val="1"/>
              </w:numPr>
            </w:pPr>
            <w:r>
              <w:t xml:space="preserve">O agravamento da lesão do </w:t>
            </w:r>
            <w:proofErr w:type="spellStart"/>
            <w:r>
              <w:t>semitendíneo</w:t>
            </w:r>
            <w:proofErr w:type="spellEnd"/>
            <w:r>
              <w:t xml:space="preserve"> para grau </w:t>
            </w:r>
            <w:proofErr w:type="gramStart"/>
            <w:r>
              <w:t>3</w:t>
            </w:r>
            <w:proofErr w:type="gramEnd"/>
            <w:r>
              <w:t xml:space="preserve"> nesses 10 dias levou a uma distensão da panturrilha, ainda sem a confirmação de seu grau através de ultrassonografia</w:t>
            </w:r>
          </w:p>
          <w:p w:rsidR="00417260" w:rsidRDefault="00417260" w:rsidP="00417260">
            <w:pPr>
              <w:pStyle w:val="PargrafodaLista"/>
              <w:numPr>
                <w:ilvl w:val="0"/>
                <w:numId w:val="1"/>
              </w:numPr>
            </w:pPr>
            <w:r>
              <w:t xml:space="preserve">Se trata de uma lesão associada muito comum após a lesão dos </w:t>
            </w:r>
            <w:proofErr w:type="spellStart"/>
            <w:r>
              <w:t>isquiotibiais</w:t>
            </w:r>
            <w:proofErr w:type="spellEnd"/>
            <w:r>
              <w:t xml:space="preserve">, que é a distensão da panturrilha </w:t>
            </w:r>
            <w:proofErr w:type="gramStart"/>
            <w:r>
              <w:t>pós ruptura</w:t>
            </w:r>
            <w:proofErr w:type="gramEnd"/>
            <w:r>
              <w:t xml:space="preserve"> de </w:t>
            </w:r>
            <w:proofErr w:type="spellStart"/>
            <w:r>
              <w:t>isquiotibiais</w:t>
            </w:r>
            <w:proofErr w:type="spellEnd"/>
          </w:p>
          <w:p w:rsidR="00417260" w:rsidRDefault="00417260" w:rsidP="00417260">
            <w:pPr>
              <w:pStyle w:val="PargrafodaLista"/>
              <w:numPr>
                <w:ilvl w:val="0"/>
                <w:numId w:val="1"/>
              </w:numPr>
            </w:pPr>
            <w:r>
              <w:t xml:space="preserve">A equimose proveniente da lesão do </w:t>
            </w:r>
            <w:proofErr w:type="spellStart"/>
            <w:r>
              <w:t>semitendíneo</w:t>
            </w:r>
            <w:proofErr w:type="spellEnd"/>
            <w:r>
              <w:t xml:space="preserve"> desceu pela ação da gravidade, deixando a perna e o pé arroxeados, porém sem nenhuma lesão estrutural nessas </w:t>
            </w:r>
            <w:proofErr w:type="gramStart"/>
            <w:r>
              <w:t>regiões</w:t>
            </w:r>
            <w:proofErr w:type="gramEnd"/>
          </w:p>
          <w:p w:rsidR="00417260" w:rsidRDefault="00417260" w:rsidP="00417260">
            <w:pPr>
              <w:pStyle w:val="PargrafodaLista"/>
              <w:numPr>
                <w:ilvl w:val="0"/>
                <w:numId w:val="1"/>
              </w:numPr>
            </w:pPr>
            <w:r>
              <w:t xml:space="preserve">Esta equimose é um sinal clássico da ruptura do tendão calcâneo pela sobrecarga da panturrilha </w:t>
            </w:r>
            <w:proofErr w:type="gramStart"/>
            <w:r>
              <w:t>pós lesão</w:t>
            </w:r>
            <w:proofErr w:type="gramEnd"/>
            <w:r>
              <w:t xml:space="preserve"> dos </w:t>
            </w:r>
            <w:proofErr w:type="spellStart"/>
            <w:r>
              <w:t>isquiotibiais</w:t>
            </w:r>
            <w:proofErr w:type="spellEnd"/>
          </w:p>
          <w:p w:rsidR="00417260" w:rsidRDefault="00417260" w:rsidP="00417260">
            <w:pPr>
              <w:pStyle w:val="PargrafodaLista"/>
              <w:numPr>
                <w:ilvl w:val="0"/>
                <w:numId w:val="1"/>
              </w:numPr>
            </w:pPr>
            <w:r>
              <w:t>As alternativas C e D estão corretas</w:t>
            </w:r>
          </w:p>
          <w:p w:rsidR="00417260" w:rsidRDefault="00417260" w:rsidP="00417260">
            <w:r>
              <w:rPr>
                <w:noProof/>
                <w:lang w:eastAsia="pt-BR"/>
              </w:rPr>
              <w:drawing>
                <wp:inline distT="0" distB="0" distL="0" distR="0">
                  <wp:extent cx="4267200" cy="273367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(1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7260" w:rsidRDefault="006253B3" w:rsidP="00417260">
            <w:r>
              <w:t>Gabarito: C</w:t>
            </w:r>
          </w:p>
          <w:p w:rsidR="006253B3" w:rsidRDefault="006253B3" w:rsidP="00417260"/>
          <w:p w:rsidR="00417260" w:rsidRDefault="00417260" w:rsidP="00417260">
            <w:r>
              <w:t>17</w:t>
            </w:r>
            <w:r>
              <w:t xml:space="preserve">. </w:t>
            </w:r>
            <w:r>
              <w:t xml:space="preserve">Paciente chega ao seu serviço referindo dor na região inguinal que piora durante a flexão ativa do quadril </w:t>
            </w:r>
            <w:proofErr w:type="gramStart"/>
            <w:r>
              <w:t xml:space="preserve">E </w:t>
            </w:r>
            <w:proofErr w:type="spellStart"/>
            <w:r>
              <w:t>e</w:t>
            </w:r>
            <w:proofErr w:type="spellEnd"/>
            <w:proofErr w:type="gramEnd"/>
            <w:r>
              <w:t xml:space="preserve"> ao caminhar. Ao fazer a elevação da perna retificada não consegue a manter sustentada, apresentando FM grau </w:t>
            </w:r>
            <w:proofErr w:type="gramStart"/>
            <w:r>
              <w:t>3</w:t>
            </w:r>
            <w:proofErr w:type="gramEnd"/>
            <w:r>
              <w:t xml:space="preserve"> (Oxford). Ao contrair ativamente o quadríceps na maca observa-se um gap abaixo das espinhas ilíacas anteriores (ver imagens) com movimentação anormal da musculatura dessa região e presença de uma elevação atípica. Apresenta dor a palpação abaixo da EIAI com depressão palpável e edema moderado com cacifo de cerca de 20 segundos. Teste de </w:t>
            </w:r>
            <w:proofErr w:type="spellStart"/>
            <w:r>
              <w:t>Ober</w:t>
            </w:r>
            <w:proofErr w:type="spellEnd"/>
            <w:r>
              <w:t xml:space="preserve"> -, Teste de Thomas- e Teste de </w:t>
            </w:r>
            <w:proofErr w:type="spellStart"/>
            <w:r>
              <w:t>Gaenslen</w:t>
            </w:r>
            <w:proofErr w:type="spellEnd"/>
            <w:r>
              <w:t>-. Qual a provável lesão?</w:t>
            </w:r>
          </w:p>
          <w:p w:rsidR="00417260" w:rsidRDefault="00417260" w:rsidP="00417260">
            <w:pPr>
              <w:pStyle w:val="PargrafodaLista"/>
              <w:numPr>
                <w:ilvl w:val="0"/>
                <w:numId w:val="2"/>
              </w:numPr>
            </w:pPr>
            <w:proofErr w:type="spellStart"/>
            <w:r>
              <w:lastRenderedPageBreak/>
              <w:t>Desinserção</w:t>
            </w:r>
            <w:proofErr w:type="spellEnd"/>
            <w:r>
              <w:t xml:space="preserve"> da origem do músculo </w:t>
            </w:r>
            <w:proofErr w:type="spellStart"/>
            <w:r>
              <w:t>sartório</w:t>
            </w:r>
            <w:proofErr w:type="spellEnd"/>
          </w:p>
          <w:p w:rsidR="00417260" w:rsidRDefault="00417260" w:rsidP="00417260">
            <w:pPr>
              <w:pStyle w:val="PargrafodaLista"/>
              <w:numPr>
                <w:ilvl w:val="0"/>
                <w:numId w:val="2"/>
              </w:numPr>
            </w:pPr>
            <w:r>
              <w:t>Ruptura parcial do músculo reto femoral</w:t>
            </w:r>
          </w:p>
          <w:p w:rsidR="00417260" w:rsidRDefault="00417260" w:rsidP="00417260">
            <w:pPr>
              <w:pStyle w:val="PargrafodaLista"/>
              <w:numPr>
                <w:ilvl w:val="0"/>
                <w:numId w:val="2"/>
              </w:numPr>
            </w:pPr>
            <w:r>
              <w:t>Ruptura completa do vasto lateral</w:t>
            </w:r>
          </w:p>
          <w:p w:rsidR="00417260" w:rsidRDefault="00417260" w:rsidP="00417260">
            <w:pPr>
              <w:pStyle w:val="PargrafodaLista"/>
              <w:numPr>
                <w:ilvl w:val="0"/>
                <w:numId w:val="2"/>
              </w:numPr>
            </w:pPr>
            <w:proofErr w:type="spellStart"/>
            <w:r>
              <w:t>Desinserção</w:t>
            </w:r>
            <w:proofErr w:type="spellEnd"/>
            <w:r>
              <w:t xml:space="preserve"> da origem do músculo reto femoral</w:t>
            </w:r>
          </w:p>
          <w:p w:rsidR="00417260" w:rsidRDefault="00417260" w:rsidP="00417260">
            <w:pPr>
              <w:pStyle w:val="PargrafodaLista"/>
              <w:numPr>
                <w:ilvl w:val="0"/>
                <w:numId w:val="2"/>
              </w:numPr>
            </w:pPr>
            <w:r>
              <w:t>Ruptura parcial do músculo tensor da fáscia lata</w:t>
            </w:r>
          </w:p>
          <w:p w:rsidR="00417260" w:rsidRDefault="00417260" w:rsidP="00417260"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E4E63F4" wp14:editId="105D5BF0">
                  <wp:simplePos x="0" y="0"/>
                  <wp:positionH relativeFrom="column">
                    <wp:posOffset>116256</wp:posOffset>
                  </wp:positionH>
                  <wp:positionV relativeFrom="paragraph">
                    <wp:posOffset>65766</wp:posOffset>
                  </wp:positionV>
                  <wp:extent cx="4800600" cy="2924175"/>
                  <wp:effectExtent l="0" t="0" r="0" b="9525"/>
                  <wp:wrapNone/>
                  <wp:docPr id="92163" name="Picture 3" descr="E:\fig 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63" name="Picture 3" descr="E:\fig 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2924175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noFill/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417260" w:rsidRDefault="00417260" w:rsidP="00417260"/>
          <w:p w:rsidR="00417260" w:rsidRPr="00955C89" w:rsidRDefault="00417260" w:rsidP="00955C89">
            <w:pPr>
              <w:shd w:val="clear" w:color="auto" w:fill="FFFFFF"/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</w:p>
          <w:p w:rsidR="00955C89" w:rsidRDefault="00955C89" w:rsidP="00955C89"/>
          <w:p w:rsidR="00955C89" w:rsidRDefault="00955C89" w:rsidP="00955C89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</w:p>
          <w:p w:rsidR="00955C89" w:rsidRDefault="00955C89" w:rsidP="00955C89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</w:p>
          <w:p w:rsidR="00955C89" w:rsidRPr="00955C89" w:rsidRDefault="00955C89" w:rsidP="00955C89">
            <w:pPr>
              <w:spacing w:line="253" w:lineRule="atLeast"/>
              <w:rPr>
                <w:rFonts w:ascii="Calibri" w:eastAsia="Times New Roman" w:hAnsi="Calibri" w:cs="Calibri"/>
                <w:color w:val="222222"/>
                <w:lang w:eastAsia="pt-B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5"/>
              <w:gridCol w:w="20933"/>
            </w:tblGrid>
            <w:tr w:rsidR="00955C89" w:rsidRPr="00955C89" w:rsidTr="00955C89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</w:tcPr>
                <w:p w:rsidR="00955C89" w:rsidRPr="00955C89" w:rsidRDefault="00955C89" w:rsidP="00955C89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C89" w:rsidRPr="00955C89" w:rsidRDefault="00955C89" w:rsidP="00955C89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955C89" w:rsidRPr="00955C89" w:rsidRDefault="00955C89" w:rsidP="00955C89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955C89" w:rsidRPr="00955C89" w:rsidRDefault="00955C89" w:rsidP="00955C8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955C89" w:rsidRPr="00955C89" w:rsidRDefault="00955C89" w:rsidP="00955C8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pt-BR"/>
              </w:rPr>
            </w:pPr>
          </w:p>
        </w:tc>
      </w:tr>
    </w:tbl>
    <w:p w:rsidR="00955C89" w:rsidRDefault="00955C89"/>
    <w:p w:rsidR="00417260" w:rsidRDefault="00417260"/>
    <w:p w:rsidR="00417260" w:rsidRDefault="00417260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C3B934E" wp14:editId="148F149E">
            <wp:simplePos x="0" y="0"/>
            <wp:positionH relativeFrom="column">
              <wp:posOffset>-31750</wp:posOffset>
            </wp:positionH>
            <wp:positionV relativeFrom="paragraph">
              <wp:posOffset>99060</wp:posOffset>
            </wp:positionV>
            <wp:extent cx="4800600" cy="3036570"/>
            <wp:effectExtent l="0" t="0" r="0" b="0"/>
            <wp:wrapNone/>
            <wp:docPr id="92164" name="Picture 4" descr="E:\fig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4" name="Picture 4" descr="E:\fig 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36570"/>
                    </a:xfrm>
                    <a:prstGeom prst="rect">
                      <a:avLst/>
                    </a:prstGeom>
                    <a:noFill/>
                    <a:ln w="57150" cmpd="thickThin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</w:p>
    <w:p w:rsidR="00417260" w:rsidRDefault="00417260"/>
    <w:p w:rsidR="00417260" w:rsidRPr="00417260" w:rsidRDefault="00417260" w:rsidP="00417260"/>
    <w:p w:rsidR="00417260" w:rsidRPr="00417260" w:rsidRDefault="00417260" w:rsidP="00417260"/>
    <w:p w:rsidR="00417260" w:rsidRPr="00417260" w:rsidRDefault="00417260" w:rsidP="00417260"/>
    <w:p w:rsidR="00417260" w:rsidRPr="00417260" w:rsidRDefault="00417260" w:rsidP="00417260"/>
    <w:p w:rsidR="00417260" w:rsidRPr="00417260" w:rsidRDefault="00417260" w:rsidP="00417260"/>
    <w:p w:rsidR="00417260" w:rsidRDefault="00417260" w:rsidP="00417260"/>
    <w:p w:rsidR="00417260" w:rsidRDefault="00417260" w:rsidP="00417260"/>
    <w:p w:rsidR="00417260" w:rsidRDefault="00417260" w:rsidP="00417260">
      <w:pPr>
        <w:tabs>
          <w:tab w:val="left" w:pos="7810"/>
        </w:tabs>
      </w:pPr>
      <w:r>
        <w:tab/>
      </w:r>
    </w:p>
    <w:p w:rsidR="00417260" w:rsidRDefault="006253B3" w:rsidP="00417260">
      <w:pPr>
        <w:tabs>
          <w:tab w:val="left" w:pos="7810"/>
        </w:tabs>
      </w:pPr>
      <w:r>
        <w:t>Gabarito: D</w:t>
      </w:r>
      <w:bookmarkStart w:id="0" w:name="_GoBack"/>
      <w:bookmarkEnd w:id="0"/>
    </w:p>
    <w:p w:rsidR="006253B3" w:rsidRDefault="006253B3" w:rsidP="00417260">
      <w:pPr>
        <w:tabs>
          <w:tab w:val="left" w:pos="7810"/>
        </w:tabs>
      </w:pPr>
    </w:p>
    <w:p w:rsidR="00417260" w:rsidRDefault="00417260" w:rsidP="00417260">
      <w:r>
        <w:t>18</w:t>
      </w:r>
      <w:r>
        <w:t xml:space="preserve">. </w:t>
      </w:r>
      <w:r>
        <w:t xml:space="preserve">T.C.H.U.C.A., 22 anos, jogadora profissional de futebol, treina 8 horas por dia em campo e faz fortalecimento muscular na academia do clube. Há </w:t>
      </w:r>
      <w:proofErr w:type="gramStart"/>
      <w:r>
        <w:t>3</w:t>
      </w:r>
      <w:proofErr w:type="gramEnd"/>
      <w:r>
        <w:t xml:space="preserve"> semanas refere forte dor no púbis, o que a impede de correr e chutar com a perna D de forma adequada, pois a dor nessas condições é 9 (EVA). Ao realizar cadeira adutora na academia a dor é 10 (EVA) mesmo com cargas leves e baixa amplitude de abertura no início do exercício. Apresenta dor à palpação da sínfise púbica e dos tendões que ali se originam na coxa à D. Manobra de Grava +. HD: </w:t>
      </w:r>
      <w:proofErr w:type="spellStart"/>
      <w:r>
        <w:t>Pubalgia</w:t>
      </w:r>
      <w:proofErr w:type="spellEnd"/>
      <w:r>
        <w:t>. Qual o grupo muscular afetado?</w:t>
      </w:r>
    </w:p>
    <w:p w:rsidR="00417260" w:rsidRDefault="00417260" w:rsidP="00417260">
      <w:proofErr w:type="gramStart"/>
      <w:r>
        <w:t>a.</w:t>
      </w:r>
      <w:proofErr w:type="gramEnd"/>
      <w:r>
        <w:t xml:space="preserve"> Rotadores externos do quadril</w:t>
      </w:r>
    </w:p>
    <w:p w:rsidR="00417260" w:rsidRDefault="00417260" w:rsidP="00417260">
      <w:proofErr w:type="gramStart"/>
      <w:r>
        <w:lastRenderedPageBreak/>
        <w:t>b.</w:t>
      </w:r>
      <w:proofErr w:type="gramEnd"/>
      <w:r>
        <w:t xml:space="preserve"> Quadríceps Femoral</w:t>
      </w:r>
    </w:p>
    <w:p w:rsidR="00417260" w:rsidRDefault="00417260" w:rsidP="00417260">
      <w:proofErr w:type="gramStart"/>
      <w:r>
        <w:t>c.</w:t>
      </w:r>
      <w:proofErr w:type="gramEnd"/>
      <w:r>
        <w:t xml:space="preserve"> </w:t>
      </w:r>
      <w:proofErr w:type="spellStart"/>
      <w:r>
        <w:t>Isquiotibiais</w:t>
      </w:r>
      <w:proofErr w:type="spellEnd"/>
    </w:p>
    <w:p w:rsidR="00417260" w:rsidRDefault="00417260" w:rsidP="00417260">
      <w:proofErr w:type="gramStart"/>
      <w:r>
        <w:t>d.</w:t>
      </w:r>
      <w:proofErr w:type="gramEnd"/>
      <w:r>
        <w:t xml:space="preserve"> Abdutores de quadril</w:t>
      </w:r>
    </w:p>
    <w:p w:rsidR="00417260" w:rsidRDefault="00417260" w:rsidP="00417260">
      <w:proofErr w:type="gramStart"/>
      <w:r>
        <w:t>e</w:t>
      </w:r>
      <w:proofErr w:type="gramEnd"/>
      <w:r>
        <w:t>. Adutores da Coxa</w:t>
      </w:r>
    </w:p>
    <w:p w:rsidR="00417260" w:rsidRDefault="00417260" w:rsidP="00417260"/>
    <w:p w:rsidR="00417260" w:rsidRDefault="00417260" w:rsidP="00417260">
      <w:r>
        <w:t xml:space="preserve">Gabarito: E </w:t>
      </w:r>
    </w:p>
    <w:p w:rsidR="00417260" w:rsidRPr="00417260" w:rsidRDefault="00417260" w:rsidP="00417260">
      <w:pPr>
        <w:tabs>
          <w:tab w:val="left" w:pos="7810"/>
        </w:tabs>
      </w:pPr>
    </w:p>
    <w:sectPr w:rsidR="00417260" w:rsidRPr="00417260" w:rsidSect="0095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7BB"/>
    <w:multiLevelType w:val="hybridMultilevel"/>
    <w:tmpl w:val="95F458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30A5"/>
    <w:multiLevelType w:val="hybridMultilevel"/>
    <w:tmpl w:val="E65E62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89"/>
    <w:rsid w:val="00224BE4"/>
    <w:rsid w:val="00417260"/>
    <w:rsid w:val="006253B3"/>
    <w:rsid w:val="0067468B"/>
    <w:rsid w:val="009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ms">
    <w:name w:val="ams"/>
    <w:basedOn w:val="Fontepargpadro"/>
    <w:rsid w:val="00955C89"/>
  </w:style>
  <w:style w:type="paragraph" w:styleId="Textodebalo">
    <w:name w:val="Balloon Text"/>
    <w:basedOn w:val="Normal"/>
    <w:link w:val="TextodebaloChar"/>
    <w:uiPriority w:val="99"/>
    <w:semiHidden/>
    <w:unhideWhenUsed/>
    <w:rsid w:val="0095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C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ms">
    <w:name w:val="ams"/>
    <w:basedOn w:val="Fontepargpadro"/>
    <w:rsid w:val="00955C89"/>
  </w:style>
  <w:style w:type="paragraph" w:styleId="Textodebalo">
    <w:name w:val="Balloon Text"/>
    <w:basedOn w:val="Normal"/>
    <w:link w:val="TextodebaloChar"/>
    <w:uiPriority w:val="99"/>
    <w:semiHidden/>
    <w:unhideWhenUsed/>
    <w:rsid w:val="0095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C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0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5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61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8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8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35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1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65011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85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778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99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545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61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58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30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281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000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231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219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6052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6850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8671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830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1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4128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9778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785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3257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Windows 10</cp:lastModifiedBy>
  <cp:revision>2</cp:revision>
  <dcterms:created xsi:type="dcterms:W3CDTF">2020-07-03T13:52:00Z</dcterms:created>
  <dcterms:modified xsi:type="dcterms:W3CDTF">2020-07-03T14:23:00Z</dcterms:modified>
</cp:coreProperties>
</file>