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ED89A" w14:textId="02D24077" w:rsidR="00C7727F" w:rsidRDefault="00886BB7" w:rsidP="00886BB7">
      <w:pPr>
        <w:jc w:val="center"/>
        <w:rPr>
          <w:sz w:val="40"/>
          <w:szCs w:val="40"/>
        </w:rPr>
      </w:pPr>
      <w:r w:rsidRPr="00886BB7">
        <w:rPr>
          <w:sz w:val="40"/>
          <w:szCs w:val="40"/>
        </w:rPr>
        <w:t>Países subdesenvolvidos</w:t>
      </w:r>
    </w:p>
    <w:p w14:paraId="56FFC6C2" w14:textId="2D78DCCB" w:rsidR="00886BB7" w:rsidRDefault="00886BB7" w:rsidP="00886BB7">
      <w:pPr>
        <w:jc w:val="center"/>
        <w:rPr>
          <w:sz w:val="40"/>
          <w:szCs w:val="40"/>
        </w:rPr>
      </w:pPr>
    </w:p>
    <w:p w14:paraId="36B7FF1C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sz w:val="40"/>
          <w:szCs w:val="40"/>
        </w:rPr>
        <w:t xml:space="preserve">1 - </w:t>
      </w:r>
      <w:r>
        <w:rPr>
          <w:rFonts w:ascii="Raleway" w:hAnsi="Raleway"/>
          <w:color w:val="000000"/>
        </w:rPr>
        <w:t>(UECE)</w:t>
      </w:r>
    </w:p>
    <w:p w14:paraId="4BC2B455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 respeito do “subdesenvolvimento” é correto afirmar que:</w:t>
      </w:r>
    </w:p>
    <w:p w14:paraId="078CEE95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o subdesenvolvimento é uma situação socioeconômica caracterizada por dependência econômica e grandes desigualdades sociais.</w:t>
      </w:r>
    </w:p>
    <w:p w14:paraId="44A98B77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antes de serem países desenvolvidos, Inglaterra, França, Bélgica e Alemanha passaram pelo subdesenvolvimento.</w:t>
      </w:r>
    </w:p>
    <w:p w14:paraId="37583D0E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neste final de século, a principal contradição da ordem mundial é o conflito Leste × Oeste, isto é, entre os países ricos e os países pobres.</w:t>
      </w:r>
    </w:p>
    <w:p w14:paraId="4F2B2058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as disparidades socioeconômicas entre os países surgem com as grandes navegações (séculos XV e XVI), daí se formando os países subdesenvolvidos.</w:t>
      </w:r>
    </w:p>
    <w:p w14:paraId="6B212DC4" w14:textId="639E664D" w:rsidR="00886BB7" w:rsidRDefault="00886BB7" w:rsidP="00886BB7">
      <w:pPr>
        <w:pStyle w:val="NormalWeb"/>
        <w:shd w:val="clear" w:color="auto" w:fill="FFFFFF"/>
        <w:spacing w:before="0" w:beforeAutospacing="0"/>
        <w:jc w:val="center"/>
        <w:rPr>
          <w:rFonts w:ascii="Raleway" w:hAnsi="Raleway"/>
          <w:color w:val="000000"/>
        </w:rPr>
      </w:pPr>
      <w:r>
        <w:rPr>
          <w:sz w:val="40"/>
          <w:szCs w:val="40"/>
        </w:rPr>
        <w:t xml:space="preserve">2 - </w:t>
      </w:r>
      <w:r>
        <w:rPr>
          <w:rFonts w:ascii="Raleway" w:hAnsi="Raleway"/>
          <w:noProof/>
          <w:color w:val="000000"/>
        </w:rPr>
        <w:drawing>
          <wp:inline distT="0" distB="0" distL="0" distR="0" wp14:anchorId="38A9F4CD" wp14:editId="6C8C762C">
            <wp:extent cx="4200525" cy="2562225"/>
            <wp:effectExtent l="0" t="0" r="9525" b="9525"/>
            <wp:docPr id="1" name="Imagem 1" descr="Trechos da música “canção do subdesenvolvido”, de Carlos L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chos da música “canção do subdesenvolvido”, de Carlos Ly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5BB7A" w14:textId="77777777" w:rsidR="00886BB7" w:rsidRDefault="00886BB7" w:rsidP="00886BB7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 música faz uma crítica à condição de subdesenvolvido pela qual perpassa o Brasil. Sobre essa questão, assinale a alternativa </w:t>
      </w:r>
      <w:r>
        <w:rPr>
          <w:rStyle w:val="Forte"/>
          <w:rFonts w:ascii="inherit" w:hAnsi="inherit"/>
          <w:color w:val="000000"/>
          <w:bdr w:val="none" w:sz="0" w:space="0" w:color="auto" w:frame="1"/>
        </w:rPr>
        <w:t>INCORRETA</w:t>
      </w:r>
      <w:r>
        <w:rPr>
          <w:rFonts w:ascii="Raleway" w:hAnsi="Raleway"/>
          <w:color w:val="000000"/>
        </w:rPr>
        <w:t>:</w:t>
      </w:r>
    </w:p>
    <w:p w14:paraId="72561A26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Pode-se afirmar que a condição de subdesenvolvimento e dependência econômica do Brasil tem raízes históricas relacionadas, principalmente, à colonização.</w:t>
      </w:r>
    </w:p>
    <w:p w14:paraId="6C36141F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No trecho “as nações do mundo para cá mandaram os seus capitais desinteressados” faz referência ao Plano Marshall, realizado pelos Estados Unidos para ajudar os países durante a Guerra Fria.</w:t>
      </w:r>
    </w:p>
    <w:p w14:paraId="71AECDE3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>c) O verso “começaram a nos vender e a nos comprar” pode ser entendido como uma referência ao processo de privatização ocorrido no Brasil com maior força no século XX.</w:t>
      </w:r>
    </w:p>
    <w:p w14:paraId="5A1D7B91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No verso “só mandaram o que sobrou de lá”, o autor faz uma crítica à Divisão Internacional do Trabalho, em que os países desenvolvidos exportam as empresas e mercadorias, mas não os seus capitais e tecnologias.</w:t>
      </w:r>
    </w:p>
    <w:p w14:paraId="3FBEF109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sz w:val="40"/>
          <w:szCs w:val="40"/>
        </w:rPr>
        <w:t xml:space="preserve">3 - </w:t>
      </w:r>
      <w:r>
        <w:rPr>
          <w:rFonts w:ascii="inherit" w:hAnsi="inherit"/>
          <w:color w:val="000000"/>
        </w:rPr>
        <w:t>Analise as informações abaixo:</w:t>
      </w:r>
    </w:p>
    <w:p w14:paraId="1B31AFB4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I. Predomínio do setor primário nas atividades produtivas;</w:t>
      </w:r>
    </w:p>
    <w:p w14:paraId="5C2E402A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II. Industrialização realizada por empresas estrangeiras;</w:t>
      </w:r>
    </w:p>
    <w:p w14:paraId="756078CD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III. Balança comercial constantemente favorável;</w:t>
      </w:r>
    </w:p>
    <w:p w14:paraId="11073FBF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IV. Dependência tanto econômica quanto tecnológica.</w:t>
      </w:r>
    </w:p>
    <w:p w14:paraId="5E252BD2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Dentre as afirmações acima, podemos considerar como característica dos países subdesenvolvidos:</w:t>
      </w:r>
    </w:p>
    <w:p w14:paraId="530F0249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a) Apenas a afirmativa I</w:t>
      </w:r>
    </w:p>
    <w:p w14:paraId="01D7930C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b) Apenas as afirmativas I e II</w:t>
      </w:r>
    </w:p>
    <w:p w14:paraId="4630F5BF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c) Apenas as afirmativas III e IV</w:t>
      </w:r>
    </w:p>
    <w:p w14:paraId="5F5077AE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d) Apenas as afirmativas I, II e IV</w:t>
      </w:r>
    </w:p>
    <w:p w14:paraId="2D0C3025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Todas as afirmativas.</w:t>
      </w:r>
    </w:p>
    <w:p w14:paraId="3DBCCF54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sz w:val="40"/>
          <w:szCs w:val="40"/>
        </w:rPr>
        <w:t xml:space="preserve">4 - </w:t>
      </w:r>
      <w:r>
        <w:rPr>
          <w:rFonts w:ascii="Raleway" w:hAnsi="Raleway"/>
          <w:color w:val="000000"/>
        </w:rPr>
        <w:t>Observe o mapa abaixo:</w:t>
      </w:r>
    </w:p>
    <w:p w14:paraId="0F6AA5FB" w14:textId="4F7CD760" w:rsidR="00886BB7" w:rsidRDefault="00886BB7" w:rsidP="00886BB7">
      <w:pPr>
        <w:pStyle w:val="NormalWeb"/>
        <w:shd w:val="clear" w:color="auto" w:fill="FFFFFF"/>
        <w:spacing w:before="0" w:beforeAutospacing="0"/>
        <w:jc w:val="center"/>
        <w:rPr>
          <w:rFonts w:ascii="inherit" w:hAnsi="inherit"/>
          <w:color w:val="000000"/>
        </w:rPr>
      </w:pPr>
      <w:r>
        <w:rPr>
          <w:rFonts w:ascii="inherit" w:hAnsi="inherit"/>
          <w:noProof/>
          <w:color w:val="000000"/>
        </w:rPr>
        <w:drawing>
          <wp:inline distT="0" distB="0" distL="0" distR="0" wp14:anchorId="2AC7600E" wp14:editId="396414C0">
            <wp:extent cx="3962400" cy="2038350"/>
            <wp:effectExtent l="0" t="0" r="0" b="0"/>
            <wp:docPr id="2" name="Imagem 2" descr="Organização mundial dos paí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ganização mundial dos país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4735" w14:textId="77777777" w:rsidR="00886BB7" w:rsidRDefault="00886BB7" w:rsidP="00886BB7">
      <w:pPr>
        <w:pStyle w:val="NormalWeb"/>
        <w:shd w:val="clear" w:color="auto" w:fill="FFFFFF"/>
        <w:spacing w:before="0" w:beforeAutospacing="0" w:after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Com base na imagem, assinale a alternativa </w:t>
      </w:r>
      <w:r>
        <w:rPr>
          <w:rStyle w:val="Forte"/>
          <w:rFonts w:ascii="inherit" w:hAnsi="inherit"/>
          <w:color w:val="000000"/>
          <w:bdr w:val="none" w:sz="0" w:space="0" w:color="auto" w:frame="1"/>
        </w:rPr>
        <w:t>INCORRETA</w:t>
      </w:r>
      <w:r>
        <w:rPr>
          <w:rFonts w:ascii="inherit" w:hAnsi="inherit"/>
          <w:color w:val="000000"/>
        </w:rPr>
        <w:t>:</w:t>
      </w:r>
    </w:p>
    <w:p w14:paraId="66AE787F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a) Foi elaborada com base em critérios econômicos</w:t>
      </w:r>
    </w:p>
    <w:p w14:paraId="4E517B79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b) Em azul estão os países desenvolvidos e, em vermelho, os subdesenvolvidos.</w:t>
      </w:r>
    </w:p>
    <w:p w14:paraId="26FABAE8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c) Em vermelho estão aqueles países que, em maior ou menor grau, passaram por governos socialistas ou por influências da extrema esquerda.</w:t>
      </w:r>
    </w:p>
    <w:p w14:paraId="7BE129F9" w14:textId="77777777" w:rsidR="00886BB7" w:rsidRDefault="00886BB7" w:rsidP="00886BB7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Representa o panorama da ordem política e econômica internacional na atualidade</w:t>
      </w:r>
    </w:p>
    <w:p w14:paraId="78EA9656" w14:textId="77777777" w:rsidR="00886BB7" w:rsidRPr="00886BB7" w:rsidRDefault="00886BB7" w:rsidP="00886BB7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sz w:val="40"/>
          <w:szCs w:val="40"/>
        </w:rPr>
        <w:t xml:space="preserve">5 - </w:t>
      </w:r>
      <w:r w:rsidRPr="00886BB7">
        <w:rPr>
          <w:rFonts w:ascii="inherit" w:hAnsi="inherit"/>
          <w:color w:val="000000"/>
        </w:rPr>
        <w:t>(ENEM)</w:t>
      </w:r>
    </w:p>
    <w:p w14:paraId="5A964F76" w14:textId="77777777" w:rsidR="00886BB7" w:rsidRPr="00886BB7" w:rsidRDefault="00886BB7" w:rsidP="00886BB7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886BB7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Em 1999, o Programa das Nações Unidas para o Desenvolvimento elaborou o Relatório do Desenvolvimento Humano, do qual foi extraído o trecho abaixo.</w:t>
      </w:r>
    </w:p>
    <w:p w14:paraId="53734333" w14:textId="77777777" w:rsidR="00886BB7" w:rsidRPr="00886BB7" w:rsidRDefault="00886BB7" w:rsidP="00886BB7">
      <w:pPr>
        <w:shd w:val="clear" w:color="auto" w:fill="FFFFFF"/>
        <w:spacing w:after="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886BB7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[…] Nos últimos anos da década de 1990, o quinto da população mundial que vive nos países de renda mais elevada tinha: 86% do PIB mundial, enquanto o quinto de menor renda, apenas 1%; 82% das exportações mundiais, enquanto o quinto de menor renda, apenas 1%; 74% das linhas telefônicas mundiais, enquanto o quinto de menor renda, apenas 1,5%; 93,3% das conexões com a </w:t>
      </w:r>
      <w:proofErr w:type="spellStart"/>
      <w:r w:rsidRPr="00886BB7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lnternet</w:t>
      </w:r>
      <w:proofErr w:type="spellEnd"/>
      <w:r w:rsidRPr="00886BB7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, enquanto o quinto de menor renda, apenas 0,2%. A distância da renda do quinto da população mundial que vive nos países mais pobres – que era de 30 para 1, em 1960 – passou para 60 para 1, em 1990, e chegou a 74 para 1, em 1997.</w:t>
      </w:r>
    </w:p>
    <w:p w14:paraId="07E5D37F" w14:textId="77777777" w:rsidR="00886BB7" w:rsidRPr="00886BB7" w:rsidRDefault="00886BB7" w:rsidP="00886BB7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886BB7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De acordo com esse trecho do relatório, o cenário do desenvolvimento humano mundial, nas últimas décadas, foi caracterizado pela:</w:t>
      </w:r>
    </w:p>
    <w:p w14:paraId="16EF6C0E" w14:textId="77777777" w:rsidR="00886BB7" w:rsidRPr="00886BB7" w:rsidRDefault="00886BB7" w:rsidP="00886BB7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886BB7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a) diminuição da disparidade entre as nações.</w:t>
      </w:r>
    </w:p>
    <w:p w14:paraId="7A112269" w14:textId="77777777" w:rsidR="00886BB7" w:rsidRPr="00886BB7" w:rsidRDefault="00886BB7" w:rsidP="00886BB7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886BB7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b) diminuição da marginalização de países pobres.</w:t>
      </w:r>
    </w:p>
    <w:p w14:paraId="7E62015D" w14:textId="77777777" w:rsidR="00886BB7" w:rsidRPr="00886BB7" w:rsidRDefault="00886BB7" w:rsidP="00886BB7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886BB7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c) inclusão progressiva de países no sistema produtivo.</w:t>
      </w:r>
    </w:p>
    <w:p w14:paraId="10DB4A4B" w14:textId="77777777" w:rsidR="00886BB7" w:rsidRPr="00886BB7" w:rsidRDefault="00886BB7" w:rsidP="00886BB7">
      <w:pPr>
        <w:shd w:val="clear" w:color="auto" w:fill="FFFFFF"/>
        <w:spacing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886BB7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d) crescente concentração de renda, recursos e riqueza.</w:t>
      </w:r>
    </w:p>
    <w:p w14:paraId="47BDDC50" w14:textId="77777777" w:rsidR="00886BB7" w:rsidRPr="00886BB7" w:rsidRDefault="00886BB7" w:rsidP="00886BB7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886BB7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distribuição equitativa dos resultados das inovações tecnológicas.</w:t>
      </w:r>
    </w:p>
    <w:p w14:paraId="10BB19D6" w14:textId="4C7E67CE" w:rsidR="00886BB7" w:rsidRDefault="00886BB7" w:rsidP="00886BB7">
      <w:pPr>
        <w:jc w:val="both"/>
        <w:rPr>
          <w:sz w:val="40"/>
          <w:szCs w:val="40"/>
        </w:rPr>
      </w:pPr>
    </w:p>
    <w:p w14:paraId="3796D4B7" w14:textId="2DD4AC15" w:rsidR="00886BB7" w:rsidRDefault="00886BB7" w:rsidP="00886BB7">
      <w:pPr>
        <w:jc w:val="both"/>
        <w:rPr>
          <w:sz w:val="40"/>
          <w:szCs w:val="40"/>
        </w:rPr>
      </w:pPr>
      <w:r>
        <w:rPr>
          <w:sz w:val="40"/>
          <w:szCs w:val="40"/>
        </w:rPr>
        <w:t>Gabarito</w:t>
      </w:r>
    </w:p>
    <w:p w14:paraId="52DA7C71" w14:textId="6E2175F6" w:rsidR="00886BB7" w:rsidRDefault="00886BB7" w:rsidP="00886BB7">
      <w:pPr>
        <w:jc w:val="both"/>
        <w:rPr>
          <w:sz w:val="40"/>
          <w:szCs w:val="40"/>
        </w:rPr>
      </w:pPr>
      <w:r>
        <w:rPr>
          <w:sz w:val="40"/>
          <w:szCs w:val="40"/>
        </w:rPr>
        <w:t>1 -</w:t>
      </w:r>
      <w:proofErr w:type="gramStart"/>
      <w:r>
        <w:rPr>
          <w:sz w:val="40"/>
          <w:szCs w:val="40"/>
        </w:rPr>
        <w:t>a</w:t>
      </w:r>
      <w:proofErr w:type="gramEnd"/>
    </w:p>
    <w:p w14:paraId="33AF7795" w14:textId="55E5C37B" w:rsidR="00886BB7" w:rsidRDefault="00886BB7" w:rsidP="00886BB7">
      <w:pPr>
        <w:jc w:val="both"/>
        <w:rPr>
          <w:sz w:val="40"/>
          <w:szCs w:val="40"/>
        </w:rPr>
      </w:pPr>
      <w:r>
        <w:rPr>
          <w:sz w:val="40"/>
          <w:szCs w:val="40"/>
        </w:rPr>
        <w:t>2- B</w:t>
      </w:r>
    </w:p>
    <w:p w14:paraId="4CE0590C" w14:textId="0DD5FD3A" w:rsidR="00886BB7" w:rsidRDefault="00886BB7" w:rsidP="00886BB7">
      <w:pPr>
        <w:jc w:val="both"/>
        <w:rPr>
          <w:sz w:val="40"/>
          <w:szCs w:val="40"/>
        </w:rPr>
      </w:pPr>
      <w:r>
        <w:rPr>
          <w:sz w:val="40"/>
          <w:szCs w:val="40"/>
        </w:rPr>
        <w:t>3- D</w:t>
      </w:r>
    </w:p>
    <w:p w14:paraId="51B990A7" w14:textId="3121411A" w:rsidR="00886BB7" w:rsidRDefault="00886BB7" w:rsidP="00886BB7">
      <w:pPr>
        <w:jc w:val="both"/>
        <w:rPr>
          <w:sz w:val="40"/>
          <w:szCs w:val="40"/>
        </w:rPr>
      </w:pPr>
      <w:r>
        <w:rPr>
          <w:sz w:val="40"/>
          <w:szCs w:val="40"/>
        </w:rPr>
        <w:t>4 – C</w:t>
      </w:r>
    </w:p>
    <w:p w14:paraId="5DE7CBE0" w14:textId="5813EB63" w:rsidR="00886BB7" w:rsidRDefault="00886BB7" w:rsidP="00886BB7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5 - D</w:t>
      </w:r>
      <w:bookmarkStart w:id="0" w:name="_GoBack"/>
      <w:bookmarkEnd w:id="0"/>
    </w:p>
    <w:p w14:paraId="7CBD4D40" w14:textId="77777777" w:rsidR="00886BB7" w:rsidRPr="00886BB7" w:rsidRDefault="00886BB7" w:rsidP="00886BB7">
      <w:pPr>
        <w:jc w:val="both"/>
        <w:rPr>
          <w:sz w:val="40"/>
          <w:szCs w:val="40"/>
        </w:rPr>
      </w:pPr>
    </w:p>
    <w:p w14:paraId="644B06A9" w14:textId="77777777" w:rsidR="00886BB7" w:rsidRDefault="00886BB7"/>
    <w:sectPr w:rsidR="00886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4A"/>
    <w:rsid w:val="0068364A"/>
    <w:rsid w:val="00886BB7"/>
    <w:rsid w:val="00C7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706A"/>
  <w15:chartTrackingRefBased/>
  <w15:docId w15:val="{C3A7E267-43EF-43BA-BA40-C8E5CC44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6BB7"/>
    <w:rPr>
      <w:b/>
      <w:bCs/>
    </w:rPr>
  </w:style>
  <w:style w:type="character" w:styleId="nfase">
    <w:name w:val="Emphasis"/>
    <w:basedOn w:val="Fontepargpadro"/>
    <w:uiPriority w:val="20"/>
    <w:qFormat/>
    <w:rsid w:val="00886BB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86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2019-05-28T13:55:00Z</dcterms:created>
  <dcterms:modified xsi:type="dcterms:W3CDTF">2019-05-28T14:00:00Z</dcterms:modified>
</cp:coreProperties>
</file>