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99853515625" w:line="245.10211944580078" w:lineRule="auto"/>
        <w:ind w:left="1419.2999267578125" w:right="3508.8397216796875" w:firstLine="79.79995727539062"/>
        <w:jc w:val="left"/>
        <w:rPr>
          <w:rFonts w:ascii="Calibri" w:cs="Calibri" w:eastAsia="Calibri" w:hAnsi="Calibri"/>
          <w:b w:val="1"/>
          <w:i w:val="0"/>
          <w:smallCaps w:val="0"/>
          <w:strike w:val="0"/>
          <w:color w:val="000000"/>
          <w:sz w:val="30"/>
          <w:szCs w:val="30"/>
          <w:u w:val="none"/>
          <w:shd w:fill="auto" w:val="clear"/>
          <w:vertAlign w:val="baseline"/>
        </w:rPr>
        <w:sectPr>
          <w:pgSz w:h="16820" w:w="11900" w:orient="portrait"/>
          <w:pgMar w:bottom="820.5000305175781" w:top="716.99951171875" w:left="717.3000335693359" w:right="666.35986328125" w:header="0" w:footer="720"/>
          <w:pgNumType w:start="1"/>
        </w:sect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TE.S01.L1 : Competência 01  Profs. Fredão e Lobo </w:t>
      </w:r>
      <w:r w:rsidDel="00000000" w:rsidR="00000000" w:rsidRPr="00000000">
        <w:drawing>
          <wp:anchor allowOverlap="1" behindDoc="0" distB="19050" distT="19050" distL="19050" distR="19050" hidden="0" layoutInCell="1" locked="0" relativeHeight="0" simplePos="0">
            <wp:simplePos x="0" y="0"/>
            <wp:positionH relativeFrom="column">
              <wp:posOffset>-880490</wp:posOffset>
            </wp:positionH>
            <wp:positionV relativeFrom="paragraph">
              <wp:posOffset>-183895</wp:posOffset>
            </wp:positionV>
            <wp:extent cx="971550" cy="770255"/>
            <wp:effectExtent b="0" l="0" r="0" t="0"/>
            <wp:wrapSquare wrapText="bothSides" distB="19050" distT="19050" distL="19050" distR="1905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71550" cy="77025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36328125" w:line="266.56002044677734" w:lineRule="auto"/>
        <w:ind w:left="16.559982299804688" w:right="350.88134765625" w:firstLine="5.5799865722656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Construir significados para os números naturais, inteiros,  racionais e reais.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18603515625" w:line="264.6720600128174" w:lineRule="auto"/>
        <w:ind w:left="728.9598846435547" w:right="349.300537109375" w:hanging="356.3999176025390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H1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Reconhecer, no contexto social, diferentes  significados e representações dos números e  operações - naturais, inteiros, racionais ou reais;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6279296875" w:line="262.11708068847656" w:lineRule="auto"/>
        <w:ind w:left="730.3998565673828" w:right="349.7003173828125" w:hanging="357.839889526367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H2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Identificar padrões numéricos ou princípios de  contagem;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15625" w:line="262.1184253692627" w:lineRule="auto"/>
        <w:ind w:left="730.3998565673828" w:right="346.9598388671875" w:hanging="357.839889526367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H3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Resolver situação-problema envolvendo  conhecimentos numéricos;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0341796875" w:line="264.33852195739746" w:lineRule="auto"/>
        <w:ind w:left="729.6797943115234" w:right="348.6407470703125" w:hanging="357.119827270507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H4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Avaliar a razoabilidade de um resultado  numérico na construção de argumentos sobre  afirmações quantitativas;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6279296875" w:line="267.22569465637207" w:lineRule="auto"/>
        <w:ind w:left="735.4398345947266" w:right="348.9404296875" w:hanging="362.8798675537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H5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Avaliar propostas de intervenção na realidade  utilizando conhecimentos numéricos.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1982421875" w:line="240" w:lineRule="auto"/>
        <w:ind w:left="14.21997070312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05517578125" w:line="264.60119247436523" w:lineRule="auto"/>
        <w:ind w:left="5.2199554443359375" w:right="345.6597900390625" w:firstLine="11.15997314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contexto da matemática recreativa, utilizando diversos  materiais didáticos para motivar seus alunos, uma  professora organizou um jogo com um tipo de baralho  modificado. No início do jogo, vira-se uma carta do baralho  na mesa e cada jogador recebe em mãos nove cartas.  Deseja-se formar pares de cartas, sendo a primeira carta a  da mesa e a segunda, uma carta na mão do jogador, que  tenha um valor equivalente àquele descrito na carta da  mesa. O objetivo do jogo é verificar qual jogador consegue o  maior número de pares. Iniciado o jogo, a carta virada na  mesa e as cartas da mão de um jogador são como no  esquema: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8935546875" w:line="240" w:lineRule="auto"/>
        <w:ind w:left="22.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3067177" cy="1361440"/>
            <wp:effectExtent b="0" l="0" r="0" t="0"/>
            <wp:docPr id="1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067177" cy="136144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263813018799" w:lineRule="auto"/>
        <w:ind w:left="0" w:right="396.5435791015625" w:firstLine="11.52000427246093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Segundo as regras do jogo, quantas cartas da mão desse jogador podem formar um par com a carta da mesa?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032470703125" w:line="240" w:lineRule="auto"/>
        <w:ind w:left="9.1799926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13.139953613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7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5751953125" w:line="240" w:lineRule="auto"/>
        <w:ind w:left="8.999938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402221679687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21997070312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63.7462615966797" w:lineRule="auto"/>
        <w:ind w:left="319.1802978515625" w:right="41.241455078125" w:firstLine="7.1997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Neste modelo de termômetro, os filetes na cor preta  registram as temperaturas mínima e máxima do dia anterior e os filetes na cor cinza registram a temperatura ambiente  atual, ou seja, no momento da leitura do termômetro.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3056640625" w:line="240" w:lineRule="auto"/>
        <w:ind w:left="0" w:right="1546.29943847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250315" cy="3298063"/>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250315" cy="32980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792407989502" w:lineRule="auto"/>
        <w:ind w:left="319.000244140625" w:right="35.8984375" w:firstLine="9.17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isso ele tem duas colunas. Na da esquerda, os números  estão em ordem crescente, de cima para baixo, de -30 ºC  até 50 ºC. Na coluna da direita, os números estão ordenados  de forma crescente, de baixo para cima, de-30 ºC até 50 ºC.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301025390625" w:line="240" w:lineRule="auto"/>
        <w:ind w:left="315.220336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leitura é feita da seguinte maneira: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4072265625" w:line="262.11708068847656" w:lineRule="auto"/>
        <w:ind w:left="1039.000244140625" w:right="39.02099609375" w:hanging="356.9403076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temperatura mínima é indicada pelo nível inferior  do filete preto na coluna da esquerda;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17578125" w:line="262.11708068847656" w:lineRule="auto"/>
        <w:ind w:left="1039.000244140625" w:right="40.521240234375" w:hanging="356.9403076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temperatura máxima é indicada pelo nível inferior  do filete preto na coluna da direita;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1728515625" w:line="262.117395401001" w:lineRule="auto"/>
        <w:ind w:left="1039.000244140625" w:right="40.521240234375" w:hanging="356.9403076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temperatura atual é indicada pelo nível superior  dos filetes cinza nas duas colunas.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5213623046875" w:line="262.117395401001" w:lineRule="auto"/>
        <w:ind w:left="324.4000244140625" w:right="86.4208984375" w:hanging="4.6795654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é a temperatura máxima mais aproximada registrada nesse termômetro?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5205078125" w:line="240" w:lineRule="auto"/>
        <w:ind w:left="319.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5 ºC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23.14025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7 ºC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63623046875" w:line="240" w:lineRule="auto"/>
        <w:ind w:left="319.8999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13 ºC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240" w:lineRule="auto"/>
        <w:ind w:left="319.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15 ºC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4012451171875" w:line="240" w:lineRule="auto"/>
        <w:ind w:left="319.8999023437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820.5000305175781" w:top="716.99951171875" w:left="717.3000335693359" w:right="658.5986328125" w:header="0" w:footer="720"/>
          <w:cols w:equalWidth="0" w:num="2">
            <w:col w:space="0" w:w="5280"/>
            <w:col w:space="0" w:w="528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19 ºC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511573791504" w:lineRule="auto"/>
        <w:ind w:left="0"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71550" cy="770255"/>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71550" cy="770255"/>
                    </a:xfrm>
                    <a:prstGeom prst="rect"/>
                    <a:ln/>
                  </pic:spPr>
                </pic:pic>
              </a:graphicData>
            </a:graphic>
          </wp:inline>
        </w:drawing>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0211944580078"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TE.S01.L1 : Competência 01  Profs. Fredão e Lobo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005859375" w:line="240" w:lineRule="auto"/>
        <w:ind w:left="0" w:right="0" w:firstLine="0"/>
        <w:jc w:val="left"/>
        <w:rPr>
          <w:rFonts w:ascii="Arial" w:cs="Arial" w:eastAsia="Arial" w:hAnsi="Arial"/>
          <w:b w:val="1"/>
          <w:i w:val="0"/>
          <w:smallCaps w:val="0"/>
          <w:strike w:val="0"/>
          <w:color w:val="2e74b5"/>
          <w:sz w:val="18"/>
          <w:szCs w:val="18"/>
          <w:u w:val="none"/>
          <w:shd w:fill="auto" w:val="clear"/>
          <w:vertAlign w:val="baseline"/>
        </w:rPr>
        <w:sectPr>
          <w:type w:val="continuous"/>
          <w:pgSz w:h="16820" w:w="11900" w:orient="portrait"/>
          <w:pgMar w:bottom="820.5000305175781" w:top="716.99951171875" w:left="731.5200042724609" w:right="4175.1995849609375" w:header="0" w:footer="720"/>
          <w:cols w:equalWidth="0" w:num="2">
            <w:col w:space="0" w:w="3500"/>
            <w:col w:space="0" w:w="3500"/>
          </w:cols>
        </w:sect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63.7462615966797" w:lineRule="auto"/>
        <w:ind w:left="0" w:right="334.9395751953125" w:firstLine="8.4600067138671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Deseja-se comprar lentes para óculos. As lentes devem ter  espessuras mais próximas possíveis da medida 3 mm. No  estoque de uma loja, há lentes de espessuras: 3,10 mm;  3,021 mm; 2,96 mm; 2,099 mm e 3,07 mm.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0126953125" w:line="262.11708068847656" w:lineRule="auto"/>
        <w:ind w:left="1.08001708984375" w:right="385.6005859375" w:firstLine="1.620025634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as lentes forem adquiridas nessa loja, a espessura escolhida será, em milímetros, de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5205078125" w:line="240" w:lineRule="auto"/>
        <w:ind w:left="0.360031127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2,099.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4.3199920654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2,96.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3,021.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4033203125" w:line="240" w:lineRule="auto"/>
        <w:ind w:left="0.179977416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3,07.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3,10.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405517578125" w:line="240" w:lineRule="auto"/>
        <w:ind w:left="5.400009155273437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4013671875" w:line="264.4497013092041" w:lineRule="auto"/>
        <w:ind w:left="0.1799774169921875" w:right="334.659423828125" w:firstLine="0.72006225585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 incas desenvolveram uma maneira de registrar quantidades e representar números utilizando um sistema de numeração decimal posicional: um conjunto de cordas com nós denominado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quipus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quipus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era feito de uma corda matriz, ou principal (mais grossa que as demais), 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2783203125" w:line="263.89437675476074" w:lineRule="auto"/>
        <w:ind w:left="0.1799774169921875" w:right="336.19995117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eram penduradas outras cordas, mais finas, de  diferentes tamanhos e cores (cordas pendentes). De acordo com a sua posição, os nós significavam unidades, dezenas,  centenas e milhares. Na Figura 1, 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quipus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 o número decimal 2453. Para representar o “zero” em  qualquer posição, não 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19091796875" w:line="240" w:lineRule="auto"/>
        <w:ind w:left="873.379974365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980819" cy="1612265"/>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980819" cy="161226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02148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www.culturaperuana.com.br. Acesso em: 13 dez. 2012.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6014404296875" w:line="262.11708068847656" w:lineRule="auto"/>
        <w:ind w:left="0.1799774169921875" w:right="334.959716796875" w:firstLine="0.7200622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número da representação 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quipus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 Figura 2, em base  decimal, é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5235595703125" w:line="240" w:lineRule="auto"/>
        <w:ind w:left="0.360031127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364.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4017944335938" w:line="240" w:lineRule="auto"/>
        <w:ind w:left="4.3199920654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463.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4013061523438" w:line="240" w:lineRule="auto"/>
        <w:ind w:left="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3064.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0.179977416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3640.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240" w:lineRule="auto"/>
        <w:ind w:left="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4603.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497013092041" w:lineRule="auto"/>
        <w:ind w:left="330.1800537109375" w:right="9.161376953125" w:firstLine="9.17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uma instituição de ensino, exatamente  0,003003003003... dos alunos estudam todos os dias, e  exatamente 0,30303030... dos alunos estudam somente  durante os exames. Se o número total de alunos da  instituição é inferior a 4 000, quantos são os alunos?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025390625" w:line="240" w:lineRule="auto"/>
        <w:ind w:left="330.360107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3 665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34.3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3 664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331.07971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3 663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30.1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3 662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4033203125" w:line="240" w:lineRule="auto"/>
        <w:ind w:left="331.07971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3 661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141357421875" w:line="240" w:lineRule="auto"/>
        <w:ind w:left="335.399780273437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06.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62.33941078186035" w:lineRule="auto"/>
        <w:ind w:left="331.0797119140625" w:right="9.522705078125" w:firstLine="7.02026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sequência de figuras foi construída por Ricardo,  conforme mostrado a seguir.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854736328125" w:line="221.6814136505127" w:lineRule="auto"/>
        <w:ind w:left="326.400146484375" w:right="455.52001953125" w:firstLine="388.88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596642" cy="1298575"/>
            <wp:effectExtent b="0" l="0" r="0" t="0"/>
            <wp:docPr id="8"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596642" cy="1298575"/>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construção é assim: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744384765625" w:line="277.666654586792" w:lineRule="auto"/>
        <w:ind w:left="693.23974609375" w:right="232.181396484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 1: ele desenhou um quadrado de lado 1;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 2: acoplou outro quadrado igual de lado 1;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 3: acoplou outro quadrado de lado 2;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 4: acoplou outro quadrado de lado 3;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 5: acoplou outro quadrado de lado 5.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9036865234375" w:line="262.117395401001" w:lineRule="auto"/>
        <w:ind w:left="339.7198486328125" w:right="9.342041015625" w:hanging="7.919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Continuando o padrão descrito, ao chegar na figura 10,  Ricardo terá acoplado um quadrado de área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5213623046875" w:line="240" w:lineRule="auto"/>
        <w:ind w:left="330.360107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3 025.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63623046875" w:line="240" w:lineRule="auto"/>
        <w:ind w:left="334.3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1 156.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31.07971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81.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330.1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31.07971191406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820.5000305175781" w:top="716.99951171875" w:left="726.1199951171875" w:right="663.0407714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34.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511573791504" w:lineRule="auto"/>
        <w:ind w:left="0"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71550" cy="770255"/>
            <wp:effectExtent b="0" l="0" r="0" t="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971550" cy="770255"/>
                    </a:xfrm>
                    <a:prstGeom prst="rect"/>
                    <a:ln/>
                  </pic:spPr>
                </pic:pic>
              </a:graphicData>
            </a:graphic>
          </wp:inline>
        </w:drawing>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07.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0211944580078"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TE.S01.L1 : Competência 01  Profs. Fredão e Lobo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005859375" w:line="240" w:lineRule="auto"/>
        <w:ind w:left="0" w:right="0" w:firstLine="0"/>
        <w:jc w:val="left"/>
        <w:rPr>
          <w:rFonts w:ascii="Arial" w:cs="Arial" w:eastAsia="Arial" w:hAnsi="Arial"/>
          <w:b w:val="1"/>
          <w:i w:val="0"/>
          <w:smallCaps w:val="0"/>
          <w:strike w:val="0"/>
          <w:color w:val="2e74b5"/>
          <w:sz w:val="18"/>
          <w:szCs w:val="18"/>
          <w:u w:val="none"/>
          <w:shd w:fill="auto" w:val="clear"/>
          <w:vertAlign w:val="baseline"/>
        </w:rPr>
        <w:sectPr>
          <w:type w:val="continuous"/>
          <w:pgSz w:h="16820" w:w="11900" w:orient="portrait"/>
          <w:pgMar w:bottom="820.5000305175781" w:top="716.99951171875" w:left="731.5200042724609" w:right="4175.1995849609375" w:header="0" w:footer="720"/>
          <w:cols w:equalWidth="0" w:num="2">
            <w:col w:space="0" w:w="3500"/>
            <w:col w:space="0" w:w="3500"/>
          </w:cols>
        </w:sect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09.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64.4126510620117" w:lineRule="auto"/>
        <w:ind w:left="1.08001708984375" w:right="350" w:firstLine="12.9599761962890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 aeroporto, os passageiros devem submeter suas  bagagens a uma das cinco máquinas de raio-X disponíveis  ao adentrarem a sala de embarque. Num dado instante, o  tempo gasto por essas máquinas para escanear a bagagem  de cada passageiro e o número de pessoas presentes em  cada fila estão apresentados em um painel, como mostrado  na figura.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31787109375" w:line="240" w:lineRule="auto"/>
        <w:ind w:left="178.0600738525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863850" cy="601345"/>
            <wp:effectExtent b="0" l="0" r="0" t="0"/>
            <wp:docPr id="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863850" cy="60134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9267578125" w:line="264.22802925109863" w:lineRule="auto"/>
        <w:ind w:left="1.08001708984375" w:right="397.9595947265625" w:firstLine="11.699981689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passageiro, ao chegar à sala de embarque desse aeroporto no instante indicado, visando esperar o menor tempo possível, deverá se dirigir à máquina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69775390625" w:line="240" w:lineRule="auto"/>
        <w:ind w:left="5.040054321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40380859375" w:line="240" w:lineRule="auto"/>
        <w:ind w:left="9.0000152587890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5.760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399658203125" w:line="240" w:lineRule="auto"/>
        <w:ind w:left="4.86000061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5.760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405517578125" w:line="240" w:lineRule="auto"/>
        <w:ind w:left="10.080032348632812"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08.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70.5537223815918" w:lineRule="auto"/>
        <w:ind w:left="0" w:right="355.5010986328125" w:firstLine="14.03999328613281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uma cantina, o sucesso de venda no verão são sucos  preparados à base de polpa de frutas. Um dos sucos mais vendidos é o de morango com acerola, que é preparado com </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polpa de morango e </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polpa de acerola.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806610107421875" w:right="0" w:firstLine="0"/>
        <w:jc w:val="left"/>
        <w:rPr>
          <w:rFonts w:ascii="Arial" w:cs="Arial" w:eastAsia="Arial" w:hAnsi="Arial"/>
          <w:b w:val="0"/>
          <w:i w:val="0"/>
          <w:smallCaps w:val="0"/>
          <w:strike w:val="0"/>
          <w:color w:val="000000"/>
          <w:sz w:val="17.964473724365234"/>
          <w:szCs w:val="17.964473724365234"/>
          <w:u w:val="none"/>
          <w:shd w:fill="auto" w:val="clear"/>
          <w:vertAlign w:val="baseline"/>
        </w:rPr>
      </w:pPr>
      <w:r w:rsidDel="00000000" w:rsidR="00000000" w:rsidRPr="00000000">
        <w:rPr>
          <w:rFonts w:ascii="Arial" w:cs="Arial" w:eastAsia="Arial" w:hAnsi="Arial"/>
          <w:b w:val="0"/>
          <w:i w:val="0"/>
          <w:smallCaps w:val="0"/>
          <w:strike w:val="0"/>
          <w:color w:val="000000"/>
          <w:sz w:val="17.964473724365234"/>
          <w:szCs w:val="17.964473724365234"/>
          <w:u w:val="none"/>
          <w:shd w:fill="auto" w:val="clear"/>
          <w:vertAlign w:val="baseline"/>
          <w:rtl w:val="0"/>
        </w:rPr>
        <w:t xml:space="preserve">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668701171875" w:line="264.3386936187744" w:lineRule="auto"/>
        <w:ind w:left="4.8600006103515625" w:right="349.979248046875" w:firstLine="9.1799926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o comerciante, as polpas são vendidas em embalagens  de igual volume. Atualmente, a embalagem da polpa de  morango custa R$ 18,00 e a de acerola, R$ 14,70. Porém,  está prevista uma alta no preço da embalagem da polpa de  acerola no próximo mês, passando a custar R$ 15,30.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624267578125" w:line="266.56002044677734" w:lineRule="auto"/>
        <w:ind w:left="5.760040283203125" w:right="354.3011474609375" w:firstLine="8.2799530029296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não aumentar o preço do suco, o comerciante  negociou com o fornecedor uma redução no preço da  embalagem da polpa de morango.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020263671875" w:line="266.56002044677734" w:lineRule="auto"/>
        <w:ind w:left="10.260009765625" w:right="353.760986328125" w:hanging="9.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redução, em real, no preço da embalagem da polpa de  morango deverá ser de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198974609375" w:line="240" w:lineRule="auto"/>
        <w:ind w:left="5.040054321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1,20.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240" w:lineRule="auto"/>
        <w:ind w:left="9.0000152587890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0,90.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4012451171875" w:line="240" w:lineRule="auto"/>
        <w:ind w:left="5.760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0,60.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240" w:lineRule="auto"/>
        <w:ind w:left="4.86000061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0,40.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5.760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0,30.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324993133545" w:lineRule="auto"/>
        <w:ind w:left="311.080322265625" w:right="39.899902343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Transferência Eletrônica Disponível (TED) é uma  transação financeira de valores entre diferentes bancos. Um  economista decide analisar os valores enviados por meio de  TEDs entre cinco bancos (1, 2, 3, 4 e 5) durante um mês.  Para isso, ele dispõe esses valores em uma matriz A = [a</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ij</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 que </w:t>
      </w:r>
      <w:r w:rsidDel="00000000" w:rsidR="00000000" w:rsidRPr="00000000">
        <w:rPr>
          <w:rFonts w:ascii="Arial" w:cs="Arial" w:eastAsia="Arial" w:hAnsi="Arial"/>
          <w:b w:val="0"/>
          <w:i w:val="0"/>
          <w:smallCaps w:val="0"/>
          <w:strike w:val="0"/>
          <w:color w:val="000000"/>
          <w:sz w:val="19.564199447631836"/>
          <w:szCs w:val="19.564199447631836"/>
          <w:u w:val="none"/>
          <w:shd w:fill="auto" w:val="clear"/>
          <w:vertAlign w:val="baseline"/>
          <w:rtl w:val="0"/>
        </w:rPr>
        <w:t xml:space="preserve">1 i 5 </w:t>
      </w:r>
      <w:r w:rsidDel="00000000" w:rsidR="00000000" w:rsidRPr="00000000">
        <w:rPr>
          <w:rFonts w:ascii="Noto Sans Symbols" w:cs="Noto Sans Symbols" w:eastAsia="Noto Sans Symbols" w:hAnsi="Noto Sans Symbols"/>
          <w:b w:val="0"/>
          <w:i w:val="0"/>
          <w:smallCaps w:val="0"/>
          <w:strike w:val="0"/>
          <w:color w:val="000000"/>
          <w:sz w:val="19.564199447631836"/>
          <w:szCs w:val="19.564199447631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142213821411133"/>
          <w:szCs w:val="18.142213821411133"/>
          <w:u w:val="none"/>
          <w:shd w:fill="auto" w:val="clear"/>
          <w:vertAlign w:val="baseline"/>
          <w:rtl w:val="0"/>
        </w:rPr>
        <w:t xml:space="preserve">1 j 5 </w:t>
      </w:r>
      <w:r w:rsidDel="00000000" w:rsidR="00000000" w:rsidRPr="00000000">
        <w:rPr>
          <w:rFonts w:ascii="Noto Sans Symbols" w:cs="Noto Sans Symbols" w:eastAsia="Noto Sans Symbols" w:hAnsi="Noto Sans Symbols"/>
          <w:b w:val="0"/>
          <w:i w:val="0"/>
          <w:smallCaps w:val="0"/>
          <w:strike w:val="0"/>
          <w:color w:val="000000"/>
          <w:sz w:val="18.142213821411133"/>
          <w:szCs w:val="18.14221382141113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 o elemento a</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ij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corresponde ao  total proveniente das operações feitas via TED, em milhão  de real, transferidos do banco i para o banco j durante o  mês. Observe que os elementos a</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ij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0, uma vez que o TED  é uma transferência entre bancos distintos. Esta é a matriz  obtida para essa análise: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712890625" w:line="240" w:lineRule="auto"/>
        <w:ind w:left="0" w:right="1868.0841064453125" w:firstLine="0"/>
        <w:jc w:val="right"/>
        <w:rPr>
          <w:rFonts w:ascii="Arial" w:cs="Arial" w:eastAsia="Arial" w:hAnsi="Arial"/>
          <w:b w:val="0"/>
          <w:i w:val="0"/>
          <w:smallCaps w:val="0"/>
          <w:strike w:val="0"/>
          <w:color w:val="000000"/>
          <w:sz w:val="15.902738571166992"/>
          <w:szCs w:val="15.902738571166992"/>
          <w:u w:val="none"/>
          <w:shd w:fill="auto" w:val="clear"/>
          <w:vertAlign w:val="baseline"/>
        </w:rPr>
      </w:pPr>
      <w:r w:rsidDel="00000000" w:rsidR="00000000" w:rsidRPr="00000000">
        <w:rPr>
          <w:rFonts w:ascii="Arial" w:cs="Arial" w:eastAsia="Arial" w:hAnsi="Arial"/>
          <w:b w:val="0"/>
          <w:i w:val="0"/>
          <w:smallCaps w:val="0"/>
          <w:strike w:val="0"/>
          <w:color w:val="000000"/>
          <w:sz w:val="15.902738571166992"/>
          <w:szCs w:val="15.902738571166992"/>
          <w:u w:val="none"/>
          <w:shd w:fill="auto" w:val="clear"/>
          <w:vertAlign w:val="baseline"/>
          <w:rtl w:val="0"/>
        </w:rPr>
        <w:t xml:space="preserve">0 2 0 2 2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3009033203125" w:firstLine="0"/>
        <w:jc w:val="right"/>
        <w:rPr>
          <w:rFonts w:ascii="Arial" w:cs="Arial" w:eastAsia="Arial" w:hAnsi="Arial"/>
          <w:b w:val="0"/>
          <w:i w:val="0"/>
          <w:smallCaps w:val="0"/>
          <w:strike w:val="0"/>
          <w:color w:val="000000"/>
          <w:sz w:val="15.902738571166992"/>
          <w:szCs w:val="15.902738571166992"/>
          <w:u w:val="none"/>
          <w:shd w:fill="auto" w:val="clear"/>
          <w:vertAlign w:val="baseline"/>
        </w:rPr>
      </w:pPr>
      <w:r w:rsidDel="00000000" w:rsidR="00000000" w:rsidRPr="00000000">
        <w:rPr>
          <w:rFonts w:ascii="Arial" w:cs="Arial" w:eastAsia="Arial" w:hAnsi="Arial"/>
          <w:b w:val="0"/>
          <w:i w:val="0"/>
          <w:smallCaps w:val="0"/>
          <w:strike w:val="0"/>
          <w:color w:val="000000"/>
          <w:sz w:val="15.902738571166992"/>
          <w:szCs w:val="15.902738571166992"/>
          <w:u w:val="none"/>
          <w:shd w:fill="auto" w:val="clear"/>
          <w:vertAlign w:val="baseline"/>
          <w:rtl w:val="0"/>
        </w:rPr>
        <w:t xml:space="preserve">0 0 2 1 0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3.9581298828125" w:firstLine="0"/>
        <w:jc w:val="right"/>
        <w:rPr>
          <w:rFonts w:ascii="Arial" w:cs="Arial" w:eastAsia="Arial" w:hAnsi="Arial"/>
          <w:b w:val="0"/>
          <w:i w:val="0"/>
          <w:smallCaps w:val="0"/>
          <w:strike w:val="0"/>
          <w:color w:val="000000"/>
          <w:sz w:val="15.902738571166992"/>
          <w:szCs w:val="15.902738571166992"/>
          <w:u w:val="none"/>
          <w:shd w:fill="auto" w:val="clear"/>
          <w:vertAlign w:val="baseline"/>
        </w:rPr>
      </w:pPr>
      <w:r w:rsidDel="00000000" w:rsidR="00000000" w:rsidRPr="00000000">
        <w:rPr>
          <w:rFonts w:ascii="Arial" w:cs="Arial" w:eastAsia="Arial" w:hAnsi="Arial"/>
          <w:b w:val="0"/>
          <w:i w:val="0"/>
          <w:smallCaps w:val="0"/>
          <w:strike w:val="0"/>
          <w:color w:val="000000"/>
          <w:sz w:val="15.902738571166992"/>
          <w:szCs w:val="15.902738571166992"/>
          <w:u w:val="none"/>
          <w:shd w:fill="auto" w:val="clear"/>
          <w:vertAlign w:val="baseline"/>
          <w:rtl w:val="0"/>
        </w:rPr>
        <w:t xml:space="preserve">A = 1 2 0 1 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50456428527832"/>
          <w:szCs w:val="26.50456428527832"/>
          <w:u w:val="none"/>
          <w:shd w:fill="auto" w:val="clear"/>
          <w:vertAlign w:val="superscript"/>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3009033203125" w:firstLine="0"/>
        <w:jc w:val="right"/>
        <w:rPr>
          <w:rFonts w:ascii="Arial" w:cs="Arial" w:eastAsia="Arial" w:hAnsi="Arial"/>
          <w:b w:val="0"/>
          <w:i w:val="0"/>
          <w:smallCaps w:val="0"/>
          <w:strike w:val="0"/>
          <w:color w:val="000000"/>
          <w:sz w:val="15.902738571166992"/>
          <w:szCs w:val="15.902738571166992"/>
          <w:u w:val="none"/>
          <w:shd w:fill="auto" w:val="clear"/>
          <w:vertAlign w:val="baseline"/>
        </w:rPr>
      </w:pPr>
      <w:r w:rsidDel="00000000" w:rsidR="00000000" w:rsidRPr="00000000">
        <w:rPr>
          <w:rFonts w:ascii="Arial" w:cs="Arial" w:eastAsia="Arial" w:hAnsi="Arial"/>
          <w:b w:val="0"/>
          <w:i w:val="0"/>
          <w:smallCaps w:val="0"/>
          <w:strike w:val="0"/>
          <w:color w:val="000000"/>
          <w:sz w:val="15.902738571166992"/>
          <w:szCs w:val="15.902738571166992"/>
          <w:u w:val="none"/>
          <w:shd w:fill="auto" w:val="clear"/>
          <w:vertAlign w:val="baseline"/>
          <w:rtl w:val="0"/>
        </w:rPr>
        <w:t xml:space="preserve">0 2 2 0 0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5.1220703125" w:firstLine="0"/>
        <w:jc w:val="right"/>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50456428527832"/>
          <w:szCs w:val="26.50456428527832"/>
          <w:u w:val="none"/>
          <w:shd w:fill="auto" w:val="clear"/>
          <w:vertAlign w:val="superscript"/>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5.902738571166992"/>
          <w:szCs w:val="15.902738571166992"/>
          <w:u w:val="none"/>
          <w:shd w:fill="auto" w:val="clear"/>
          <w:vertAlign w:val="baseline"/>
          <w:rtl w:val="0"/>
        </w:rPr>
        <w:t xml:space="preserve">⎣ ⎦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3009033203125" w:firstLine="0"/>
        <w:jc w:val="right"/>
        <w:rPr>
          <w:rFonts w:ascii="Arial" w:cs="Arial" w:eastAsia="Arial" w:hAnsi="Arial"/>
          <w:b w:val="0"/>
          <w:i w:val="0"/>
          <w:smallCaps w:val="0"/>
          <w:strike w:val="0"/>
          <w:color w:val="000000"/>
          <w:sz w:val="15.902738571166992"/>
          <w:szCs w:val="15.902738571166992"/>
          <w:u w:val="none"/>
          <w:shd w:fill="auto" w:val="clear"/>
          <w:vertAlign w:val="baseline"/>
        </w:rPr>
      </w:pPr>
      <w:r w:rsidDel="00000000" w:rsidR="00000000" w:rsidRPr="00000000">
        <w:rPr>
          <w:rFonts w:ascii="Arial" w:cs="Arial" w:eastAsia="Arial" w:hAnsi="Arial"/>
          <w:b w:val="0"/>
          <w:i w:val="0"/>
          <w:smallCaps w:val="0"/>
          <w:strike w:val="0"/>
          <w:color w:val="000000"/>
          <w:sz w:val="15.902738571166992"/>
          <w:szCs w:val="15.902738571166992"/>
          <w:u w:val="none"/>
          <w:shd w:fill="auto" w:val="clear"/>
          <w:vertAlign w:val="baseline"/>
          <w:rtl w:val="0"/>
        </w:rPr>
        <w:t xml:space="preserve">3 0 1 1 0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728515625" w:line="266.33766174316406" w:lineRule="auto"/>
        <w:ind w:left="320.260009765625" w:right="85.75927734375" w:hanging="3.77990722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 base nessas informações, o banco que recebeu a maior quantia transferida via TED é o banco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86962890625" w:line="240" w:lineRule="auto"/>
        <w:ind w:left="315.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4033203125" w:line="240" w:lineRule="auto"/>
        <w:ind w:left="319.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15.7598876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314.8602294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4.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15.7598876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4033203125" w:line="240" w:lineRule="auto"/>
        <w:ind w:left="320.079956054687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4013671875" w:line="264.2831039428711" w:lineRule="auto"/>
        <w:ind w:left="311.080322265625" w:right="39.7998046875" w:firstLine="12.959594726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estimular o raciocínio de sua filha, um pai fez o  seguinte desenho e o entregou à criança juntamente com  três lápis de cores diferentes. Ele deseja que a menina pinte  somente os círculos, de modo que aqueles que estejam  ligados por um segmento tenham cores diferentes.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27783203125" w:line="240" w:lineRule="auto"/>
        <w:ind w:left="0" w:right="1951.02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742328" cy="713105"/>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42328"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914306640625" w:line="266.56002044677734" w:lineRule="auto"/>
        <w:ind w:left="314.8602294921875" w:right="39.879150390625" w:firstLine="8.28002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quantas maneiras diferentes a criança pode fazer o que  o pai pediu?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020263671875" w:line="240" w:lineRule="auto"/>
        <w:ind w:left="315.0402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4000854492188" w:line="240" w:lineRule="auto"/>
        <w:ind w:left="319.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12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4014892578125" w:line="240" w:lineRule="auto"/>
        <w:ind w:left="315.7598876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18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14.8602294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24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00177001953" w:line="240" w:lineRule="auto"/>
        <w:ind w:left="315.7598876953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820.5000305175781" w:top="716.99951171875" w:left="721.4399719238281" w:right="658.359375" w:header="0" w:footer="720"/>
          <w:cols w:equalWidth="0" w:num="2">
            <w:col w:space="0" w:w="5280"/>
            <w:col w:space="0" w:w="528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72</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511573791504" w:lineRule="auto"/>
        <w:ind w:left="0"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71550" cy="770255"/>
            <wp:effectExtent b="0" l="0" r="0" t="0"/>
            <wp:docPr id="4"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971550" cy="770255"/>
                    </a:xfrm>
                    <a:prstGeom prst="rect"/>
                    <a:ln/>
                  </pic:spPr>
                </pic:pic>
              </a:graphicData>
            </a:graphic>
          </wp:inline>
        </w:drawing>
      </w: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11.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0211944580078"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TE.S01.L1 : Competência 01  Profs. Fredão e Lobo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005859375" w:line="240" w:lineRule="auto"/>
        <w:ind w:left="0" w:right="0" w:firstLine="0"/>
        <w:jc w:val="left"/>
        <w:rPr>
          <w:rFonts w:ascii="Arial" w:cs="Arial" w:eastAsia="Arial" w:hAnsi="Arial"/>
          <w:b w:val="1"/>
          <w:i w:val="0"/>
          <w:smallCaps w:val="0"/>
          <w:strike w:val="0"/>
          <w:color w:val="2e74b5"/>
          <w:sz w:val="18"/>
          <w:szCs w:val="18"/>
          <w:u w:val="none"/>
          <w:shd w:fill="auto" w:val="clear"/>
          <w:vertAlign w:val="baseline"/>
        </w:rPr>
        <w:sectPr>
          <w:type w:val="continuous"/>
          <w:pgSz w:h="16820" w:w="11900" w:orient="portrait"/>
          <w:pgMar w:bottom="820.5000305175781" w:top="716.99951171875" w:left="731.5200042724609" w:right="4175.1995849609375" w:header="0" w:footer="720"/>
          <w:cols w:equalWidth="0" w:num="2">
            <w:col w:space="0" w:w="3500"/>
            <w:col w:space="0" w:w="3500"/>
          </w:cols>
        </w:sect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13.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63.7462615966797" w:lineRule="auto"/>
        <w:ind w:left="0" w:right="334.2401123046875" w:firstLine="8.4600067138671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banco solicitou aos seus clientes a criação de uma  senha pessoal de seis dígitos, formada somente por  algarismos de 0 a 9, para acesso à conta corrente pela  internet.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0126953125" w:line="264.02137756347656" w:lineRule="auto"/>
        <w:ind w:left="0.540008544921875" w:right="334.599609375" w:firstLine="9.1799926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Entretanto, um especialista em sistemas de segurança  eletrônica recomendou à direção do banco recadastrar seus  usuários, solicitando, para cada um deles, a criação de uma  nova senha com seis dígitos, permitindo agora o uso das 26  letras do alfabeto, além dos algarismos de 0 a 9. Nesse  novo sistema, cada letra maiúscula era considerada distinta  de sua versão minúscula. Além disso, era proibido o uso de  outros tipos de caracteres.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23193359375" w:line="263.59848976135254" w:lineRule="auto"/>
        <w:ind w:left="0.720062255859375" w:right="334.4598388671875" w:firstLine="7.73994445800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forma de avaliar uma alteração no sistema de senhas é  a verificação do coeficiente de melhora, que é a razão do  novo número de possibilidades de senhas em relação ao  antigo.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41015625" w:line="524.0280532836914" w:lineRule="auto"/>
        <w:ind w:left="451.0748291015625" w:right="920.2798461914062" w:hanging="449.81475830078125"/>
        <w:jc w:val="left"/>
        <w:rPr>
          <w:rFonts w:ascii="Arial" w:cs="Arial" w:eastAsia="Arial" w:hAnsi="Arial"/>
          <w:b w:val="0"/>
          <w:i w:val="0"/>
          <w:smallCaps w:val="0"/>
          <w:strike w:val="0"/>
          <w:color w:val="000000"/>
          <w:sz w:val="10.133323669433594"/>
          <w:szCs w:val="10.13332366943359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coeficiente de melhora da alteração recomendada é </w:t>
      </w:r>
      <w:r w:rsidDel="00000000" w:rsidR="00000000" w:rsidRPr="00000000">
        <w:rPr>
          <w:rFonts w:ascii="Arial" w:cs="Arial" w:eastAsia="Arial" w:hAnsi="Arial"/>
          <w:b w:val="0"/>
          <w:i w:val="0"/>
          <w:smallCaps w:val="0"/>
          <w:strike w:val="0"/>
          <w:color w:val="000000"/>
          <w:sz w:val="10.133323669433594"/>
          <w:szCs w:val="10.133323669433594"/>
          <w:u w:val="none"/>
          <w:shd w:fill="auto" w:val="clear"/>
          <w:vertAlign w:val="baseline"/>
          <w:rtl w:val="0"/>
        </w:rPr>
        <w:t xml:space="preserve">6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8472061157227" w:lineRule="auto"/>
        <w:ind w:left="330" w:right="4.739990234375" w:firstLine="8.46008300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casal realiza um financiamento imobiliário de R$ 180  000,00, a ser pago em 360 prestações mensais, com taxa  de juros efetiva de 1% ao mês. A primeira prestação é paga  um mês após a liberação dos recursos e o valor da  prestação mensal é de R$ 500,00 mais juro de 1% sobre o  saldo devedor (valor devido antes do pagamento). Observe  que, a cada pagamento, o saldo devedor se reduz em R$  500,00 e considere que não há prestação em atraso.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76220703125" w:line="262.1184253692627" w:lineRule="auto"/>
        <w:ind w:left="330" w:right="59.381103515625" w:firstLine="9.7198486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Efetuando o pagamento dessa forma, o valor, em reais, a ser pago ao banco na décima prestação é de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50830078125" w:line="240" w:lineRule="auto"/>
        <w:ind w:left="330.72021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2 075,00.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39111328125" w:line="240" w:lineRule="auto"/>
        <w:ind w:left="334.6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2 093,00.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40380859375" w:line="240" w:lineRule="auto"/>
        <w:ind w:left="331.4398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2 138,00.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05517578125" w:line="240" w:lineRule="auto"/>
        <w:ind w:left="330.54016113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2 255,00.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31.439819335937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820.5000305175781" w:top="716.99951171875" w:left="725.7599639892578" w:right="658.97949218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2 300,00.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0234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423797607421875"/>
          <w:szCs w:val="17.423797607421875"/>
          <w:u w:val="none"/>
          <w:shd w:fill="auto" w:val="clear"/>
          <w:vertAlign w:val="baseline"/>
        </w:rPr>
        <w:sectPr>
          <w:type w:val="continuous"/>
          <w:pgSz w:h="16820" w:w="11900" w:orient="portrait"/>
          <w:pgMar w:bottom="820.5000305175781" w:top="716.99951171875" w:left="5230" w:right="523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7.423797607421875"/>
          <w:szCs w:val="17.423797607421875"/>
          <w:u w:val="none"/>
          <w:shd w:fill="auto" w:val="clear"/>
          <w:vertAlign w:val="baseline"/>
          <w:rtl w:val="0"/>
        </w:rPr>
        <w:t xml:space="preserve">62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60302734375" w:line="240" w:lineRule="auto"/>
        <w:ind w:left="0" w:right="0" w:firstLine="0"/>
        <w:jc w:val="left"/>
        <w:rPr>
          <w:rFonts w:ascii="Arial" w:cs="Arial" w:eastAsia="Arial" w:hAnsi="Arial"/>
          <w:b w:val="0"/>
          <w:i w:val="0"/>
          <w:smallCaps w:val="0"/>
          <w:strike w:val="0"/>
          <w:color w:val="000000"/>
          <w:sz w:val="17.423797607421875"/>
          <w:szCs w:val="17.423797607421875"/>
          <w:u w:val="none"/>
          <w:shd w:fill="auto" w:val="clear"/>
          <w:vertAlign w:val="baseline"/>
        </w:rPr>
      </w:pPr>
      <w:r w:rsidDel="00000000" w:rsidR="00000000" w:rsidRPr="00000000">
        <w:rPr>
          <w:rFonts w:ascii="Arial" w:cs="Arial" w:eastAsia="Arial" w:hAnsi="Arial"/>
          <w:b w:val="0"/>
          <w:i w:val="0"/>
          <w:smallCaps w:val="0"/>
          <w:strike w:val="0"/>
          <w:color w:val="000000"/>
          <w:sz w:val="17.423797607421875"/>
          <w:szCs w:val="17.423797607421875"/>
          <w:u w:val="none"/>
          <w:shd w:fill="auto" w:val="clear"/>
          <w:vertAlign w:val="baseline"/>
          <w:rtl w:val="0"/>
        </w:rPr>
        <w:t xml:space="preserve">10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133323669433594"/>
          <w:szCs w:val="10.133323669433594"/>
          <w:u w:val="none"/>
          <w:shd w:fill="auto" w:val="clear"/>
          <w:vertAlign w:val="baseline"/>
        </w:rPr>
      </w:pPr>
      <w:r w:rsidDel="00000000" w:rsidR="00000000" w:rsidRPr="00000000">
        <w:rPr>
          <w:rFonts w:ascii="Arial" w:cs="Arial" w:eastAsia="Arial" w:hAnsi="Arial"/>
          <w:b w:val="0"/>
          <w:i w:val="0"/>
          <w:smallCaps w:val="0"/>
          <w:strike w:val="0"/>
          <w:color w:val="000000"/>
          <w:sz w:val="10.133323669433594"/>
          <w:szCs w:val="10.133323669433594"/>
          <w:u w:val="none"/>
          <w:shd w:fill="auto" w:val="clear"/>
          <w:vertAlign w:val="baseline"/>
          <w:rtl w:val="0"/>
        </w:rPr>
        <w:t xml:space="preserve">6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468505859375" w:line="240" w:lineRule="auto"/>
        <w:ind w:left="0" w:right="0" w:firstLine="0"/>
        <w:jc w:val="left"/>
        <w:rPr>
          <w:rFonts w:ascii="Arial" w:cs="Arial" w:eastAsia="Arial" w:hAnsi="Arial"/>
          <w:b w:val="1"/>
          <w:i w:val="0"/>
          <w:smallCaps w:val="0"/>
          <w:strike w:val="0"/>
          <w:color w:val="2e74b5"/>
          <w:sz w:val="18"/>
          <w:szCs w:val="18"/>
          <w:u w:val="none"/>
          <w:shd w:fill="auto" w:val="clear"/>
          <w:vertAlign w:val="baseline"/>
        </w:rPr>
        <w:sectPr>
          <w:type w:val="continuous"/>
          <w:pgSz w:h="16820" w:w="11900" w:orient="portrait"/>
          <w:pgMar w:bottom="820.5000305175781" w:top="716.99951171875" w:left="989.7237396240234" w:right="4915.95947265625" w:header="0" w:footer="720"/>
          <w:cols w:equalWidth="0" w:num="3">
            <w:col w:space="0" w:w="2000"/>
            <w:col w:space="0" w:w="2000"/>
            <w:col w:space="0" w:w="2000"/>
          </w:cols>
        </w:sect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14.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Arial" w:cs="Arial" w:eastAsia="Arial" w:hAnsi="Arial"/>
          <w:b w:val="0"/>
          <w:i w:val="0"/>
          <w:smallCaps w:val="0"/>
          <w:strike w:val="0"/>
          <w:color w:val="000000"/>
          <w:sz w:val="18.0061092376709"/>
          <w:szCs w:val="18.0061092376709"/>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18.0061092376709"/>
          <w:szCs w:val="18.0061092376709"/>
          <w:u w:val="none"/>
          <w:shd w:fill="auto" w:val="clear"/>
          <w:vertAlign w:val="baseline"/>
          <w:rtl w:val="0"/>
        </w:rPr>
        <w:t xml:space="preserve">62!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8914794921875" w:right="0" w:firstLine="0"/>
        <w:jc w:val="left"/>
        <w:rPr>
          <w:rFonts w:ascii="Arial" w:cs="Arial" w:eastAsia="Arial" w:hAnsi="Arial"/>
          <w:b w:val="0"/>
          <w:i w:val="0"/>
          <w:smallCaps w:val="0"/>
          <w:strike w:val="0"/>
          <w:color w:val="000000"/>
          <w:sz w:val="18.0061092376709"/>
          <w:szCs w:val="18.0061092376709"/>
          <w:u w:val="none"/>
          <w:shd w:fill="auto" w:val="clear"/>
          <w:vertAlign w:val="baseline"/>
        </w:rPr>
      </w:pPr>
      <w:r w:rsidDel="00000000" w:rsidR="00000000" w:rsidRPr="00000000">
        <w:rPr>
          <w:rFonts w:ascii="Arial" w:cs="Arial" w:eastAsia="Arial" w:hAnsi="Arial"/>
          <w:b w:val="0"/>
          <w:i w:val="0"/>
          <w:smallCaps w:val="0"/>
          <w:strike w:val="0"/>
          <w:color w:val="000000"/>
          <w:sz w:val="18.0061092376709"/>
          <w:szCs w:val="18.0061092376709"/>
          <w:u w:val="none"/>
          <w:shd w:fill="auto" w:val="clear"/>
          <w:vertAlign w:val="baseline"/>
          <w:rtl w:val="0"/>
        </w:rPr>
        <w:t xml:space="preserve">10!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7431640625" w:line="240" w:lineRule="auto"/>
        <w:ind w:left="4.680023193359375" w:right="0" w:firstLine="0"/>
        <w:jc w:val="left"/>
        <w:rPr>
          <w:rFonts w:ascii="Arial" w:cs="Arial" w:eastAsia="Arial" w:hAnsi="Arial"/>
          <w:b w:val="0"/>
          <w:i w:val="0"/>
          <w:smallCaps w:val="0"/>
          <w:strike w:val="0"/>
          <w:color w:val="000000"/>
          <w:sz w:val="18.13607406616211"/>
          <w:szCs w:val="18.13607406616211"/>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8.13607406616211"/>
          <w:szCs w:val="18.13607406616211"/>
          <w:u w:val="none"/>
          <w:shd w:fill="auto" w:val="clear"/>
          <w:vertAlign w:val="baseline"/>
          <w:rtl w:val="0"/>
        </w:rPr>
        <w:t xml:space="preserve">62! 4!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2171630859375" w:right="0" w:firstLine="0"/>
        <w:jc w:val="left"/>
        <w:rPr>
          <w:rFonts w:ascii="Arial" w:cs="Arial" w:eastAsia="Arial" w:hAnsi="Arial"/>
          <w:b w:val="0"/>
          <w:i w:val="0"/>
          <w:smallCaps w:val="0"/>
          <w:strike w:val="0"/>
          <w:color w:val="000000"/>
          <w:sz w:val="18.13607406616211"/>
          <w:szCs w:val="18.13607406616211"/>
          <w:u w:val="none"/>
          <w:shd w:fill="auto" w:val="clear"/>
          <w:vertAlign w:val="baseline"/>
        </w:rPr>
      </w:pPr>
      <w:r w:rsidDel="00000000" w:rsidR="00000000" w:rsidRPr="00000000">
        <w:rPr>
          <w:rFonts w:ascii="Arial" w:cs="Arial" w:eastAsia="Arial" w:hAnsi="Arial"/>
          <w:b w:val="0"/>
          <w:i w:val="0"/>
          <w:smallCaps w:val="0"/>
          <w:strike w:val="0"/>
          <w:color w:val="000000"/>
          <w:sz w:val="18.13607406616211"/>
          <w:szCs w:val="18.13607406616211"/>
          <w:u w:val="none"/>
          <w:shd w:fill="auto" w:val="clear"/>
          <w:vertAlign w:val="baseline"/>
          <w:rtl w:val="0"/>
        </w:rPr>
        <w:t xml:space="preserve">10! 56!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048583984375" w:line="240" w:lineRule="auto"/>
        <w:ind w:left="3.7799835205078125" w:right="0" w:firstLine="0"/>
        <w:jc w:val="left"/>
        <w:rPr>
          <w:rFonts w:ascii="Arial" w:cs="Arial" w:eastAsia="Arial" w:hAnsi="Arial"/>
          <w:b w:val="0"/>
          <w:i w:val="0"/>
          <w:smallCaps w:val="0"/>
          <w:strike w:val="0"/>
          <w:color w:val="000000"/>
          <w:sz w:val="19.193683624267578"/>
          <w:szCs w:val="19.19368362426757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193683624267578"/>
          <w:szCs w:val="19.193683624267578"/>
          <w:u w:val="none"/>
          <w:shd w:fill="auto" w:val="clear"/>
          <w:vertAlign w:val="baseline"/>
          <w:rtl w:val="0"/>
        </w:rPr>
        <w:t xml:space="preserve">62!-10!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304443359375" w:line="240" w:lineRule="auto"/>
        <w:ind w:left="4.680023193359375" w:right="0" w:firstLine="0"/>
        <w:jc w:val="left"/>
        <w:rPr>
          <w:rFonts w:ascii="Arial" w:cs="Arial" w:eastAsia="Arial" w:hAnsi="Arial"/>
          <w:b w:val="0"/>
          <w:i w:val="0"/>
          <w:smallCaps w:val="0"/>
          <w:strike w:val="0"/>
          <w:color w:val="000000"/>
          <w:sz w:val="18.22201156616211"/>
          <w:szCs w:val="18.22201156616211"/>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7.62909253438314"/>
          <w:szCs w:val="17.62909253438314"/>
          <w:u w:val="none"/>
          <w:shd w:fill="auto" w:val="clear"/>
          <w:vertAlign w:val="superscript"/>
          <w:rtl w:val="0"/>
        </w:rPr>
        <w:t xml:space="preserve">6 6 </w:t>
      </w:r>
      <w:r w:rsidDel="00000000" w:rsidR="00000000" w:rsidRPr="00000000">
        <w:rPr>
          <w:rFonts w:ascii="Arial" w:cs="Arial" w:eastAsia="Arial" w:hAnsi="Arial"/>
          <w:b w:val="0"/>
          <w:i w:val="0"/>
          <w:smallCaps w:val="0"/>
          <w:strike w:val="0"/>
          <w:color w:val="000000"/>
          <w:sz w:val="18.22201156616211"/>
          <w:szCs w:val="18.22201156616211"/>
          <w:u w:val="none"/>
          <w:shd w:fill="auto" w:val="clear"/>
          <w:vertAlign w:val="baseline"/>
          <w:rtl w:val="0"/>
        </w:rPr>
        <w:t xml:space="preserve">62 -10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793701171875" w:line="240" w:lineRule="auto"/>
        <w:ind w:left="9.000015258789062"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12.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64.8718452453613" w:lineRule="auto"/>
        <w:ind w:left="0" w:right="331.2994384765625" w:firstLine="11.699981689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ponte precisa ser dimensionada de forma que possa  ter três pontos de sustentação. Sabe-se que a carga máxima  suportada pela ponte será de 12 t. O ponto de sustentação  central receberá 60% da carga da ponte, e o restante da  carga será distribuído igualmente entre os outros dois  pontos de sustentação.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8607177734375" w:line="266.56002044677734" w:lineRule="auto"/>
        <w:ind w:left="7.9199981689453125" w:right="385.0616455078125" w:firstLine="3.239974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caso de carga máxima, as cargas recebidas pelos três pontos de sustentação serão, respectivamente,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020263671875" w:line="240" w:lineRule="auto"/>
        <w:ind w:left="3.960037231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1,8 t; 8,4 t; 1,8 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7.9199981689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3,0 t; 6,0 t; 3,0 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4027709960938"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2,4 t; 7,2 t; 2,4 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240" w:lineRule="auto"/>
        <w:ind w:left="3.7799835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3,6 t; 4,8 t; 3,6 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78881835938"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4,2 t; 3,6 t; 4,2 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98876953125" w:line="264.6594715118408" w:lineRule="auto"/>
        <w:ind w:left="330" w:right="1.138916015625" w:firstLine="4.5001220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Brasil é um país com uma vantagem econômica clara no  terreno dos recursos naturais, dispondo de uma das maiores  áreas com vocação agrícola do mundo. Especialistas  calculam que, dos 853 milhões de hectares do país, as  cidades, as reservas indígenas e as áreas de preservação,  incluindo florestas e mananciais, cubram por volta de 470  milhões de hectares. Aproximadamente 280 milhões se  destinam à agropecuária, 200 milhões para pastagens e 80  milhões para a agricultura, somadas as lavouras anuais e as  perenes, como o café e a fruticultura.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45556640625" w:line="266.56002044677734" w:lineRule="auto"/>
        <w:ind w:left="4142.7996826171875" w:right="22.44140625" w:hanging="3609.00024414062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FORTES, G. Recuperação de pastagens é alternativa para ampliar cultivos. Folha de S.  Paulo, 30 out. 2011.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808349609375" w:line="264.4493579864502" w:lineRule="auto"/>
        <w:ind w:left="334.6795654296875" w:right="1.199951171875" w:firstLine="7.380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acordo com os dados apresentados, o percentual correspondente à área utilizada para agricultura em relação  à área do território brasileiro é mais próximo de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0323486328125" w:line="240" w:lineRule="auto"/>
        <w:ind w:left="333.9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32,8%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37.91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28,6%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334.6795654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10,7%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240" w:lineRule="auto"/>
        <w:ind w:left="3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9,4%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994140625" w:line="240" w:lineRule="auto"/>
        <w:ind w:left="334.679565429687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820.5000305175781" w:top="716.99951171875" w:left="722.5199890136719" w:right="658.6193847656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8,0%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99853515625" w:line="245.10211944580078" w:lineRule="auto"/>
        <w:ind w:left="1419.2999267578125" w:right="3508.8397216796875" w:firstLine="79.79995727539062"/>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TE.S01.L1 : Competência 01  Profs. Fredão e Lobo </w:t>
      </w:r>
      <w:r w:rsidDel="00000000" w:rsidR="00000000" w:rsidRPr="00000000">
        <w:drawing>
          <wp:anchor allowOverlap="1" behindDoc="0" distB="19050" distT="19050" distL="19050" distR="19050" hidden="0" layoutInCell="1" locked="0" relativeHeight="0" simplePos="0">
            <wp:simplePos x="0" y="0"/>
            <wp:positionH relativeFrom="column">
              <wp:posOffset>-880490</wp:posOffset>
            </wp:positionH>
            <wp:positionV relativeFrom="paragraph">
              <wp:posOffset>-183895</wp:posOffset>
            </wp:positionV>
            <wp:extent cx="971550" cy="770255"/>
            <wp:effectExtent b="0" l="0" r="0" t="0"/>
            <wp:wrapSquare wrapText="bothSides" distB="19050" distT="19050" distL="19050" distR="1905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971550" cy="770255"/>
                    </a:xfrm>
                    <a:prstGeom prst="rect"/>
                    <a:ln/>
                  </pic:spPr>
                </pic:pic>
              </a:graphicData>
            </a:graphic>
          </wp:anchor>
        </w:draw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36328125" w:line="240" w:lineRule="auto"/>
        <w:ind w:left="14.219970703125" w:right="0" w:firstLine="0"/>
        <w:jc w:val="left"/>
        <w:rPr>
          <w:rFonts w:ascii="Arial" w:cs="Arial" w:eastAsia="Arial" w:hAnsi="Arial"/>
          <w:b w:val="1"/>
          <w:i w:val="0"/>
          <w:smallCaps w:val="0"/>
          <w:strike w:val="0"/>
          <w:color w:val="2e74b5"/>
          <w:sz w:val="18"/>
          <w:szCs w:val="18"/>
          <w:u w:val="none"/>
          <w:shd w:fill="auto" w:val="clear"/>
          <w:vertAlign w:val="baseline"/>
        </w:rPr>
      </w:pPr>
      <w:r w:rsidDel="00000000" w:rsidR="00000000" w:rsidRPr="00000000">
        <w:rPr>
          <w:rFonts w:ascii="Arial" w:cs="Arial" w:eastAsia="Arial" w:hAnsi="Arial"/>
          <w:b w:val="1"/>
          <w:i w:val="0"/>
          <w:smallCaps w:val="0"/>
          <w:strike w:val="0"/>
          <w:color w:val="2e74b5"/>
          <w:sz w:val="18"/>
          <w:szCs w:val="18"/>
          <w:u w:val="none"/>
          <w:shd w:fill="auto" w:val="clear"/>
          <w:vertAlign w:val="baseline"/>
          <w:rtl w:val="0"/>
        </w:rPr>
        <w:t xml:space="preserve">Item 15.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9.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presidente de uma empresa, com o objetivo de renovar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974609375" w:line="240" w:lineRule="auto"/>
        <w:ind w:left="8.45993041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sua frota de automóveis, solicitou uma pesquisa medindo 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consumo de combustível de 5 modelos de carro que usam o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052734375" w:line="240" w:lineRule="auto"/>
        <w:ind w:left="14.399948120117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mesmo tipo de combustível. O resultado foi: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9697265625" w:line="240" w:lineRule="auto"/>
        <w:ind w:left="372.55996704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Carro I: deslocamento de 195 km consumindo 20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162109375" w:line="240" w:lineRule="auto"/>
        <w:ind w:left="735.25978088378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litros de combustível;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9697265625" w:line="240" w:lineRule="auto"/>
        <w:ind w:left="372.55996704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Carro II: deslocamento de 96 km consumindo 12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994140625" w:line="240" w:lineRule="auto"/>
        <w:ind w:left="735.25978088378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litros de combustível;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91796875" w:line="240" w:lineRule="auto"/>
        <w:ind w:left="372.55996704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Carro III: deslocamento de 145 km consumindo 16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994140625" w:line="240" w:lineRule="auto"/>
        <w:ind w:left="735.25978088378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litros de combustível;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9697265625" w:line="240" w:lineRule="auto"/>
        <w:ind w:left="372.55996704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Carro IV: deslocamento de 225 km consumindo 24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994140625" w:line="240" w:lineRule="auto"/>
        <w:ind w:left="735.25978088378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litros de combustível;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40283203125" w:line="240" w:lineRule="auto"/>
        <w:ind w:left="372.55996704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Carro V: deslocamento de 65 km consumindo 8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994140625" w:line="240" w:lineRule="auto"/>
        <w:ind w:left="735.25978088378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litros de combustível.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18.1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renovar a frota com o modelo mais econômico, em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1357421875" w:line="240" w:lineRule="auto"/>
        <w:ind w:left="16.559982299804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relação à razão quilômetro rodado por litro, devem ser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999023437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comprados carros do modelo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407470703125" w:line="240" w:lineRule="auto"/>
        <w:ind w:left="9.1799926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3.139953613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II.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39721679687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III.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8.999938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IV.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0551757812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V.</w:t>
      </w:r>
    </w:p>
    <w:sectPr>
      <w:type w:val="continuous"/>
      <w:pgSz w:h="16820" w:w="11900" w:orient="portrait"/>
      <w:pgMar w:bottom="820.5000305175781" w:top="716.99951171875" w:left="717.3000335693359" w:right="666.35986328125" w:header="0" w:footer="720"/>
      <w:cols w:equalWidth="0" w:num="1">
        <w:col w:space="0" w:w="10516.3401031494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9.png"/><Relationship Id="rId10" Type="http://schemas.openxmlformats.org/officeDocument/2006/relationships/image" Target="media/image6.png"/><Relationship Id="rId12" Type="http://schemas.openxmlformats.org/officeDocument/2006/relationships/image" Target="media/image1.png"/><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