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B447" w14:textId="437B847F" w:rsidR="00A8182A" w:rsidRDefault="00925D59">
      <w:r>
        <w:t>GABARITO DE PROPRIEDADES COLIGATIVAS – MÓDULO 16</w:t>
      </w:r>
    </w:p>
    <w:p w14:paraId="0105A548" w14:textId="0CFA9F08" w:rsidR="00925D59" w:rsidRDefault="00925D59" w:rsidP="00925D59">
      <w:r>
        <w:t xml:space="preserve">1. Osmose. </w:t>
      </w:r>
    </w:p>
    <w:p w14:paraId="016CDAAF" w14:textId="05B39F45" w:rsidR="00925D59" w:rsidRDefault="00925D59" w:rsidP="00925D59">
      <w:r>
        <w:t xml:space="preserve">A maior concentração de glicose no meio extracelular promove a passagem espontânea de água do meio intracelular para o meio extracelular, aumentando o volume de água retirada do sangue através dos rins. Com </w:t>
      </w:r>
      <w:proofErr w:type="spellStart"/>
      <w:proofErr w:type="gramStart"/>
      <w:r>
        <w:t>isso,o</w:t>
      </w:r>
      <w:proofErr w:type="spellEnd"/>
      <w:proofErr w:type="gramEnd"/>
      <w:r>
        <w:t xml:space="preserve"> volume de urina aumenta. </w:t>
      </w:r>
    </w:p>
    <w:p w14:paraId="480E2DD0" w14:textId="77777777" w:rsidR="00925D59" w:rsidRDefault="00925D59" w:rsidP="00925D59">
      <w:r>
        <w:t>2. D.</w:t>
      </w:r>
    </w:p>
    <w:p w14:paraId="63004DEB" w14:textId="77777777" w:rsidR="00925D59" w:rsidRDefault="00925D59" w:rsidP="00925D59">
      <w:r>
        <w:t>3. A</w:t>
      </w:r>
    </w:p>
    <w:p w14:paraId="1DBA0F02" w14:textId="0307CC5B" w:rsidR="00925D59" w:rsidRDefault="00925D59" w:rsidP="00925D59">
      <w:r>
        <w:t>4</w:t>
      </w:r>
      <w:r w:rsidR="008B1F96">
        <w:t xml:space="preserve">. </w:t>
      </w:r>
      <w:r>
        <w:t>E</w:t>
      </w:r>
    </w:p>
    <w:p w14:paraId="05DE8304" w14:textId="09303375" w:rsidR="00925D59" w:rsidRDefault="00925D59" w:rsidP="00925D59">
      <w:r>
        <w:t>5</w:t>
      </w:r>
      <w:r w:rsidR="008B1F96">
        <w:t>.</w:t>
      </w:r>
      <w:r>
        <w:t xml:space="preserve"> C</w:t>
      </w:r>
    </w:p>
    <w:p w14:paraId="4454E846" w14:textId="5517B2B9" w:rsidR="00925D59" w:rsidRDefault="00925D59" w:rsidP="00925D59">
      <w:r>
        <w:t>6</w:t>
      </w:r>
      <w:r w:rsidR="008B1F96">
        <w:t xml:space="preserve">. </w:t>
      </w:r>
      <w:r>
        <w:t>B</w:t>
      </w:r>
    </w:p>
    <w:p w14:paraId="085FABA3" w14:textId="77777777" w:rsidR="00925D59" w:rsidRDefault="00925D59" w:rsidP="00925D59">
      <w:r>
        <w:t>7. A</w:t>
      </w:r>
    </w:p>
    <w:p w14:paraId="59483666" w14:textId="005A4A44" w:rsidR="00925D59" w:rsidRDefault="00925D59" w:rsidP="00925D59">
      <w:r>
        <w:t>8</w:t>
      </w:r>
      <w:r w:rsidR="008B1F96">
        <w:t>.</w:t>
      </w:r>
      <w:r>
        <w:t xml:space="preserve"> D</w:t>
      </w:r>
    </w:p>
    <w:p w14:paraId="425BCB02" w14:textId="77777777" w:rsidR="00925D59" w:rsidRDefault="00925D59" w:rsidP="00925D59">
      <w:r>
        <w:t>9. B</w:t>
      </w:r>
    </w:p>
    <w:p w14:paraId="5687F167" w14:textId="77777777" w:rsidR="00925D59" w:rsidRDefault="00925D59" w:rsidP="00925D59">
      <w:r>
        <w:t>10. E</w:t>
      </w:r>
    </w:p>
    <w:p w14:paraId="3844E8EA" w14:textId="77777777" w:rsidR="00925D59" w:rsidRDefault="00925D59" w:rsidP="00925D59">
      <w:r>
        <w:t>11. D</w:t>
      </w:r>
    </w:p>
    <w:p w14:paraId="46A83372" w14:textId="77777777" w:rsidR="00925D59" w:rsidRDefault="00925D59" w:rsidP="00925D59">
      <w:r>
        <w:t>12.</w:t>
      </w:r>
    </w:p>
    <w:p w14:paraId="3DCA7F78" w14:textId="77777777" w:rsidR="00925D59" w:rsidRDefault="00925D59" w:rsidP="00925D59">
      <w:r>
        <w:t>A) Solução I</w:t>
      </w:r>
    </w:p>
    <w:p w14:paraId="1C88FD61" w14:textId="77777777" w:rsidR="00925D59" w:rsidRDefault="00925D59" w:rsidP="00925D59">
      <w:r>
        <w:t xml:space="preserve">Considerando que as soluções apresentam a mesma concentração mol. L-1, a solução de sulfato de alumínio possui maior concentração de íons devido à dissociação iônica.  Com isso, a dissolução desse sal promove maior abaixamento da temperatura de início de solidificação da solução. </w:t>
      </w:r>
    </w:p>
    <w:p w14:paraId="4E6D4376" w14:textId="77777777" w:rsidR="00925D59" w:rsidRDefault="00925D59" w:rsidP="00925D59">
      <w:r>
        <w:t xml:space="preserve"> B) III, II, IV, I.</w:t>
      </w:r>
    </w:p>
    <w:p w14:paraId="50C1DBCF" w14:textId="77777777" w:rsidR="00925D59" w:rsidRDefault="00925D59" w:rsidP="00925D59">
      <w:r>
        <w:t xml:space="preserve">C) A dissolução de um soluto não volátil aumenta a desordem do sistema químico, diminuindo a tendência para emissão de vapores. </w:t>
      </w:r>
    </w:p>
    <w:p w14:paraId="6AF350AC" w14:textId="77777777" w:rsidR="00925D59" w:rsidRDefault="00925D59" w:rsidP="00925D59">
      <w:r>
        <w:t xml:space="preserve">13. O volume da solução do soluto não eletrólito e aumenta da solução de cloreto de sódio.  </w:t>
      </w:r>
    </w:p>
    <w:p w14:paraId="136AB798" w14:textId="77777777" w:rsidR="00925D59" w:rsidRDefault="00925D59" w:rsidP="00925D59">
      <w:r>
        <w:t xml:space="preserve">Apesar da solução de cloreto de sódio ser menos concentrada que a solução do não eletrólito, ocorre nela a dissociação do soluto. Assim, a solução de cloreto de sódio possui maior concentração de partículas do soluto que promove maior abaixamento da pressão de vapor do solvente.  Inicialmente, a velocidade de evaporação da solução salina é menor do da solução do não eletrólito.  </w:t>
      </w:r>
    </w:p>
    <w:p w14:paraId="00120549" w14:textId="77777777" w:rsidR="00925D59" w:rsidRDefault="00925D59" w:rsidP="00925D59">
      <w:r>
        <w:t xml:space="preserve">Como as velocidades de condensação dos valores são iguais nos dois frascos, o volume da solução do não eletrólito diminui e aumenta na solução de cloreto de sódio até que o equilíbrio entre seus vapores é atingido. </w:t>
      </w:r>
    </w:p>
    <w:p w14:paraId="4E616470" w14:textId="77777777" w:rsidR="00925D59" w:rsidRDefault="00925D59" w:rsidP="00925D59">
      <w:r>
        <w:t>14. A) Líquido X.</w:t>
      </w:r>
    </w:p>
    <w:p w14:paraId="0956E8E5" w14:textId="79B324AC" w:rsidR="00925D59" w:rsidRDefault="00925D59" w:rsidP="00925D59">
      <w:r>
        <w:lastRenderedPageBreak/>
        <w:t xml:space="preserve">A temperatura máxima do líquido X é 50 °C, mantendo sua fervura.  O líquido Y atingirá a temperatura de 100 °C, sem que inicie a ebulição.  Assim, poderemos tocar o frasco </w:t>
      </w:r>
      <w:r w:rsidR="008B1F96">
        <w:t xml:space="preserve">com o </w:t>
      </w:r>
      <w:r>
        <w:t>líquido X sem que ocorra queimaduras.</w:t>
      </w:r>
    </w:p>
    <w:p w14:paraId="66314FE3" w14:textId="4978B50D" w:rsidR="00925D59" w:rsidRDefault="00925D59" w:rsidP="00925D59">
      <w:r>
        <w:t>B)</w:t>
      </w:r>
      <w:r w:rsidR="008B1F96">
        <w:t xml:space="preserve"> </w:t>
      </w:r>
      <w:r>
        <w:t>A temperatura do líquido X aumentará e do líquido Y não será alterada.</w:t>
      </w:r>
    </w:p>
    <w:p w14:paraId="0CD2A83C" w14:textId="6338B690" w:rsidR="00925D59" w:rsidRDefault="00925D59" w:rsidP="00925D59">
      <w:r>
        <w:t>Isso ocorre porque a dissolução de um soluto não volátil promove aumento da temperatura de início da ebulição dos líquidos X e Y. Como o líquido X tem temperatura de ebulição inferior em relação à da chapa, sua temperatura aumenta até iniciar a ebulição.  No entanto, a solução Y iniciará a ebulição em uma temperatura maior do que a chapa permite alcançar, sua temperatura não é alterada.</w:t>
      </w:r>
    </w:p>
    <w:p w14:paraId="088CC770" w14:textId="77777777" w:rsidR="00925D59" w:rsidRDefault="00925D59" w:rsidP="00925D59"/>
    <w:p w14:paraId="1BCBCBA9" w14:textId="77777777" w:rsidR="00925D59" w:rsidRDefault="00925D59" w:rsidP="00925D59">
      <w:r>
        <w:t xml:space="preserve">15. É maior.  A adulteração do leite com água diminui a concentração das partículas do soluto que promovem menor abaixamento da temperatura de solidificação da solução.  Por isso, o leite adulterado iniciará a solidificação a uma temperatura maior do que - 0, 512 °C. </w:t>
      </w:r>
    </w:p>
    <w:p w14:paraId="7450E02B" w14:textId="77777777" w:rsidR="00925D59" w:rsidRDefault="00925D59" w:rsidP="00925D59"/>
    <w:p w14:paraId="5DB4C04A" w14:textId="77777777" w:rsidR="00925D59" w:rsidRDefault="00925D59" w:rsidP="00925D59">
      <w:r>
        <w:t>16.</w:t>
      </w:r>
    </w:p>
    <w:p w14:paraId="7A41BBA8" w14:textId="77777777" w:rsidR="00925D59" w:rsidRDefault="00925D59" w:rsidP="00925D59">
      <w:r>
        <w:t>1. A dissolução de um soluto não volátil diminui a pressão de vapor da solução.  Por isso, em uma mesma temperatura, a solução de glicose possui menor pressão de vapor que a água pura.</w:t>
      </w:r>
    </w:p>
    <w:p w14:paraId="46C927FF" w14:textId="77777777" w:rsidR="00925D59" w:rsidRDefault="00925D59" w:rsidP="00925D59">
      <w:r>
        <w:t>2. Apesar da solução de cloreto de sódio possuir a mesma concentração do soluto em relação à solução de glicose, o sal sofre dissociação separando os íons sódio e cloreto, formando uma solução com maior concentração de partículas do soluto que promovem maior abaixamento da pressão de vapor da solução.</w:t>
      </w:r>
    </w:p>
    <w:p w14:paraId="4186F4D1" w14:textId="1412987B" w:rsidR="00925D59" w:rsidRDefault="00925D59" w:rsidP="00925D59">
      <w:r>
        <w:t xml:space="preserve"> 17. </w:t>
      </w:r>
      <w:r w:rsidR="00450206">
        <w:t xml:space="preserve"> </w:t>
      </w:r>
      <w:r>
        <w:t xml:space="preserve">1. </w:t>
      </w:r>
    </w:p>
    <w:p w14:paraId="716AD89B" w14:textId="3F3C3FD7" w:rsidR="00925D59" w:rsidRDefault="00925D59" w:rsidP="00925D59">
      <w:r>
        <w:t>A)</w:t>
      </w:r>
      <w:r w:rsidR="00C615D8">
        <w:t xml:space="preserve"> </w:t>
      </w:r>
      <w:r>
        <w:t>B</w:t>
      </w:r>
      <w:r w:rsidR="00C615D8">
        <w:t>.</w:t>
      </w:r>
    </w:p>
    <w:p w14:paraId="2B04949E" w14:textId="056A0249" w:rsidR="00925D59" w:rsidRDefault="00925D59" w:rsidP="00925D59">
      <w:r>
        <w:t>B) 37,5 mm</w:t>
      </w:r>
      <w:r w:rsidR="00C615D8">
        <w:t>H</w:t>
      </w:r>
      <w:r>
        <w:t>g.</w:t>
      </w:r>
    </w:p>
    <w:p w14:paraId="69C630DC" w14:textId="77777777" w:rsidR="00925D59" w:rsidRDefault="00925D59" w:rsidP="00925D59">
      <w:r>
        <w:t xml:space="preserve">2. Água. </w:t>
      </w:r>
    </w:p>
    <w:p w14:paraId="734D625A" w14:textId="77777777" w:rsidR="00925D59" w:rsidRDefault="00925D59" w:rsidP="00925D59">
      <w:r>
        <w:t>A água possui interações intermoleculares mais intensas que para serem rompida na vaporizador demandam absorção de maior quantidade de energia.</w:t>
      </w:r>
    </w:p>
    <w:p w14:paraId="7AC30F40" w14:textId="77777777" w:rsidR="00925D59" w:rsidRDefault="00925D59" w:rsidP="00925D59">
      <w:r>
        <w:t>3. 10 °C.</w:t>
      </w:r>
    </w:p>
    <w:p w14:paraId="6478048E" w14:textId="70B6D00C" w:rsidR="00925D59" w:rsidRDefault="00925D59" w:rsidP="00925D59">
      <w:r>
        <w:t>18. D</w:t>
      </w:r>
    </w:p>
    <w:p w14:paraId="6B53B32B" w14:textId="4817BB2B" w:rsidR="00925D59" w:rsidRDefault="00925D59" w:rsidP="00925D59">
      <w:r>
        <w:t>19.</w:t>
      </w:r>
      <w:r w:rsidR="00C615D8">
        <w:t xml:space="preserve"> </w:t>
      </w:r>
      <w:r>
        <w:t>D</w:t>
      </w:r>
    </w:p>
    <w:p w14:paraId="050D74EE" w14:textId="77777777" w:rsidR="00925D59" w:rsidRDefault="00925D59" w:rsidP="00925D59">
      <w:r>
        <w:t>20. D</w:t>
      </w:r>
    </w:p>
    <w:p w14:paraId="704B8F1F" w14:textId="301918F5" w:rsidR="00925D59" w:rsidRDefault="00925D59" w:rsidP="00925D59">
      <w:r>
        <w:t xml:space="preserve">21. </w:t>
      </w:r>
      <w:r w:rsidR="00D51E09">
        <w:t>C</w:t>
      </w:r>
      <w:r>
        <w:t xml:space="preserve">. </w:t>
      </w:r>
    </w:p>
    <w:p w14:paraId="1DBE8F1A" w14:textId="566967F7" w:rsidR="00925D59" w:rsidRDefault="00925D59" w:rsidP="00925D59">
      <w:r>
        <w:t xml:space="preserve">22. </w:t>
      </w:r>
      <w:r w:rsidR="00D51E09">
        <w:t>C.</w:t>
      </w:r>
    </w:p>
    <w:p w14:paraId="32848F38" w14:textId="77777777" w:rsidR="00925D59" w:rsidRDefault="00925D59" w:rsidP="00925D59">
      <w:r>
        <w:t>23. E</w:t>
      </w:r>
    </w:p>
    <w:p w14:paraId="7496DAB1" w14:textId="28705930" w:rsidR="00925D59" w:rsidRDefault="00925D59" w:rsidP="00925D59">
      <w:r>
        <w:t xml:space="preserve">24. </w:t>
      </w:r>
      <w:r w:rsidR="00450206">
        <w:t>C.</w:t>
      </w:r>
    </w:p>
    <w:sectPr w:rsidR="00925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59"/>
    <w:rsid w:val="00450206"/>
    <w:rsid w:val="008B1F96"/>
    <w:rsid w:val="00925D59"/>
    <w:rsid w:val="00A8182A"/>
    <w:rsid w:val="00C615D8"/>
    <w:rsid w:val="00D51E09"/>
    <w:rsid w:val="00E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30DF"/>
  <w15:chartTrackingRefBased/>
  <w15:docId w15:val="{25FB4212-FD21-43C1-A0DC-2724A9FE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2021-06-17T13:43:00Z</dcterms:created>
  <dcterms:modified xsi:type="dcterms:W3CDTF">2021-06-17T13:43:00Z</dcterms:modified>
</cp:coreProperties>
</file>