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808285"/>
          <w:sz w:val="12"/>
          <w:szCs w:val="12"/>
          <w:u w:val="none"/>
          <w:shd w:fill="auto" w:val="clear"/>
          <w:vertAlign w:val="baseline"/>
        </w:rPr>
        <w:sectPr>
          <w:pgSz w:h="16820" w:w="11900" w:orient="portrait"/>
          <w:pgMar w:bottom="631.2239837646484" w:top="595.14404296875" w:left="1093.8579559326172" w:right="1082.706298828125" w:header="0" w:footer="720"/>
          <w:pgNumType w:start="1"/>
        </w:sectPr>
      </w:pPr>
      <w:r w:rsidDel="00000000" w:rsidR="00000000" w:rsidRPr="00000000">
        <w:rPr>
          <w:rFonts w:ascii="Montserrat" w:cs="Montserrat" w:eastAsia="Montserrat" w:hAnsi="Montserrat"/>
          <w:b w:val="0"/>
          <w:i w:val="0"/>
          <w:smallCaps w:val="0"/>
          <w:strike w:val="0"/>
          <w:color w:val="808285"/>
          <w:sz w:val="12"/>
          <w:szCs w:val="12"/>
          <w:u w:val="none"/>
          <w:shd w:fill="auto" w:val="clear"/>
          <w:vertAlign w:val="baseline"/>
          <w:rtl w:val="0"/>
        </w:rPr>
        <w:t xml:space="preserve">@professorferretto </w:t>
      </w:r>
      <w:r w:rsidDel="00000000" w:rsidR="00000000" w:rsidRPr="00000000">
        <w:rPr>
          <w:rFonts w:ascii="Montserrat" w:cs="Montserrat" w:eastAsia="Montserrat" w:hAnsi="Montserrat"/>
          <w:b w:val="0"/>
          <w:i w:val="0"/>
          <w:smallCaps w:val="0"/>
          <w:strike w:val="0"/>
          <w:color w:val="002041"/>
          <w:sz w:val="12"/>
          <w:szCs w:val="12"/>
          <w:u w:val="none"/>
          <w:shd w:fill="auto" w:val="clear"/>
          <w:vertAlign w:val="baseline"/>
          <w:rtl w:val="0"/>
        </w:rPr>
        <w:t xml:space="preserve">www.professorferretto.com.br </w:t>
      </w:r>
      <w:r w:rsidDel="00000000" w:rsidR="00000000" w:rsidRPr="00000000">
        <w:rPr>
          <w:rFonts w:ascii="Montserrat" w:cs="Montserrat" w:eastAsia="Montserrat" w:hAnsi="Montserrat"/>
          <w:b w:val="0"/>
          <w:i w:val="0"/>
          <w:smallCaps w:val="0"/>
          <w:strike w:val="0"/>
          <w:color w:val="808285"/>
          <w:sz w:val="12"/>
          <w:szCs w:val="12"/>
          <w:u w:val="none"/>
          <w:shd w:fill="auto" w:val="clear"/>
          <w:vertAlign w:val="baseline"/>
          <w:rtl w:val="0"/>
        </w:rPr>
        <w:t xml:space="preserve">fb.com/ProfessorFerretto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0029296875" w:line="355.65290451049805" w:lineRule="auto"/>
        <w:ind w:left="0" w:right="0" w:firstLine="0"/>
        <w:jc w:val="left"/>
        <w:rPr>
          <w:rFonts w:ascii="Montserrat" w:cs="Montserrat" w:eastAsia="Montserrat" w:hAnsi="Montserrat"/>
          <w:b w:val="1"/>
          <w:i w:val="0"/>
          <w:smallCaps w:val="0"/>
          <w:strike w:val="0"/>
          <w:color w:val="002041"/>
          <w:sz w:val="86"/>
          <w:szCs w:val="86"/>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86"/>
          <w:szCs w:val="86"/>
          <w:u w:val="none"/>
          <w:shd w:fill="auto" w:val="clear"/>
          <w:vertAlign w:val="baseline"/>
          <w:rtl w:val="0"/>
        </w:rPr>
        <w:t xml:space="preserve">Biologia </w:t>
      </w:r>
      <w:r w:rsidDel="00000000" w:rsidR="00000000" w:rsidRPr="00000000">
        <w:rPr>
          <w:rFonts w:ascii="Montserrat" w:cs="Montserrat" w:eastAsia="Montserrat" w:hAnsi="Montserrat"/>
          <w:b w:val="1"/>
          <w:i w:val="0"/>
          <w:smallCaps w:val="0"/>
          <w:strike w:val="0"/>
          <w:color w:val="002041"/>
          <w:sz w:val="86"/>
          <w:szCs w:val="86"/>
          <w:u w:val="none"/>
          <w:shd w:fill="auto" w:val="clear"/>
          <w:vertAlign w:val="baseline"/>
        </w:rPr>
        <w:drawing>
          <wp:inline distB="19050" distT="19050" distL="19050" distR="19050">
            <wp:extent cx="2576585" cy="2224611"/>
            <wp:effectExtent b="0" l="0" r="0" t="0"/>
            <wp:docPr id="9" name="image22.png"/>
            <a:graphic>
              <a:graphicData uri="http://schemas.openxmlformats.org/drawingml/2006/picture">
                <pic:pic>
                  <pic:nvPicPr>
                    <pic:cNvPr id="0" name="image22.png"/>
                    <pic:cNvPicPr preferRelativeResize="0"/>
                  </pic:nvPicPr>
                  <pic:blipFill>
                    <a:blip r:embed="rId6"/>
                    <a:srcRect b="0" l="0" r="0" t="0"/>
                    <a:stretch>
                      <a:fillRect/>
                    </a:stretch>
                  </pic:blipFill>
                  <pic:spPr>
                    <a:xfrm>
                      <a:off x="0" y="0"/>
                      <a:ext cx="2576585" cy="222461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36279296875" w:line="403.2342052459717"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fff04e"/>
          <w:sz w:val="30"/>
          <w:szCs w:val="30"/>
          <w:u w:val="none"/>
          <w:shd w:fill="auto" w:val="clear"/>
          <w:vertAlign w:val="baseline"/>
          <w:rtl w:val="0"/>
        </w:rPr>
        <w:t xml:space="preserve">ASSUNTOS DA AULA. </w:t>
      </w:r>
      <w:r w:rsidDel="00000000" w:rsidR="00000000" w:rsidRPr="00000000">
        <w:rPr>
          <w:rFonts w:ascii="Montserrat" w:cs="Montserrat" w:eastAsia="Montserrat" w:hAnsi="Montserrat"/>
          <w:b w:val="0"/>
          <w:i w:val="0"/>
          <w:smallCaps w:val="0"/>
          <w:strike w:val="0"/>
          <w:color w:val="ffffff"/>
          <w:sz w:val="12"/>
          <w:szCs w:val="12"/>
          <w:u w:val="none"/>
          <w:shd w:fill="auto" w:val="clear"/>
          <w:vertAlign w:val="baseline"/>
          <w:rtl w:val="0"/>
        </w:rPr>
        <w:t xml:space="preserve">Clique no assunto desejado e seja direcionado para o tema.</w:t>
      </w: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Glicídios ou carboidratos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Monossacarídeos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70214843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Pentoses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726074218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Hesoses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70214843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Ligação glicosídica</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7871093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Oligossacarídeos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7021484375" w:line="307.07579612731934"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Galactosemia e intolerância à lactose</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Polissacarídeos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286621093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Amido</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007324218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Celulose</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8481445312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Fibras alimentares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1787109375" w:line="240" w:lineRule="auto"/>
        <w:ind w:left="0" w:right="0" w:firstLine="0"/>
        <w:jc w:val="left"/>
        <w:rPr>
          <w:rFonts w:ascii="Montserrat" w:cs="Montserrat" w:eastAsia="Montserrat" w:hAnsi="Montserrat"/>
          <w:b w:val="0"/>
          <w:i w:val="0"/>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Glicídios conjugados</w:t>
      </w:r>
      <w:r w:rsidDel="00000000" w:rsidR="00000000" w:rsidRPr="00000000">
        <w:rPr>
          <w:rFonts w:ascii="Montserrat" w:cs="Montserrat" w:eastAsia="Montserrat" w:hAnsi="Montserrat"/>
          <w:b w:val="0"/>
          <w:i w:val="0"/>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ffffff"/>
          <w:sz w:val="12"/>
          <w:szCs w:val="12"/>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2"/>
          <w:szCs w:val="12"/>
          <w:u w:val="none"/>
          <w:shd w:fill="auto" w:val="clear"/>
          <w:vertAlign w:val="baseline"/>
          <w:rtl w:val="0"/>
        </w:rPr>
        <w:t xml:space="preserve">Glicosaminoglicanas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ffffff"/>
          <w:sz w:val="12"/>
          <w:szCs w:val="12"/>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2"/>
          <w:szCs w:val="12"/>
          <w:u w:val="none"/>
          <w:shd w:fill="auto" w:val="clear"/>
          <w:vertAlign w:val="baseline"/>
          <w:rtl w:val="0"/>
        </w:rPr>
        <w:t xml:space="preserve">Glicolipídios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ffffff"/>
          <w:sz w:val="12"/>
          <w:szCs w:val="12"/>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2"/>
          <w:szCs w:val="12"/>
          <w:u w:val="none"/>
          <w:shd w:fill="auto" w:val="clear"/>
          <w:vertAlign w:val="baseline"/>
          <w:rtl w:val="0"/>
        </w:rPr>
        <w:t xml:space="preserve">Glicoproteínas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ffffff"/>
          <w:sz w:val="12"/>
          <w:szCs w:val="12"/>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2"/>
          <w:szCs w:val="12"/>
          <w:u w:val="none"/>
          <w:shd w:fill="auto" w:val="clear"/>
          <w:vertAlign w:val="baseline"/>
          <w:rtl w:val="0"/>
        </w:rPr>
        <w:t xml:space="preserve">Proteoglicanas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802368164062" w:line="240" w:lineRule="auto"/>
        <w:ind w:left="0" w:right="0" w:firstLine="0"/>
        <w:jc w:val="left"/>
        <w:rPr>
          <w:rFonts w:ascii="Montserrat" w:cs="Montserrat" w:eastAsia="Montserrat" w:hAnsi="Montserrat"/>
          <w:b w:val="0"/>
          <w:i w:val="1"/>
          <w:smallCaps w:val="0"/>
          <w:strike w:val="0"/>
          <w:color w:val="fffff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ffffff"/>
          <w:sz w:val="28"/>
          <w:szCs w:val="28"/>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Adoçantes artificiais, </w:t>
      </w:r>
      <w:r w:rsidDel="00000000" w:rsidR="00000000" w:rsidRPr="00000000">
        <w:rPr>
          <w:rFonts w:ascii="Montserrat" w:cs="Montserrat" w:eastAsia="Montserrat" w:hAnsi="Montserrat"/>
          <w:b w:val="0"/>
          <w:i w:val="1"/>
          <w:smallCaps w:val="0"/>
          <w:strike w:val="0"/>
          <w:color w:val="ffffff"/>
          <w:sz w:val="16"/>
          <w:szCs w:val="16"/>
          <w:u w:val="single"/>
          <w:shd w:fill="auto" w:val="clear"/>
          <w:vertAlign w:val="baseline"/>
          <w:rtl w:val="0"/>
        </w:rPr>
        <w:t xml:space="preserve">lights </w:t>
      </w:r>
      <w:r w:rsidDel="00000000" w:rsidR="00000000" w:rsidRPr="00000000">
        <w:rPr>
          <w:rFonts w:ascii="Montserrat" w:cs="Montserrat" w:eastAsia="Montserrat" w:hAnsi="Montserrat"/>
          <w:b w:val="0"/>
          <w:i w:val="0"/>
          <w:smallCaps w:val="0"/>
          <w:strike w:val="0"/>
          <w:color w:val="ffffff"/>
          <w:sz w:val="16"/>
          <w:szCs w:val="16"/>
          <w:u w:val="single"/>
          <w:shd w:fill="auto" w:val="clear"/>
          <w:vertAlign w:val="baseline"/>
          <w:rtl w:val="0"/>
        </w:rPr>
        <w:t xml:space="preserve">e </w:t>
      </w:r>
      <w:r w:rsidDel="00000000" w:rsidR="00000000" w:rsidRPr="00000000">
        <w:rPr>
          <w:rFonts w:ascii="Montserrat" w:cs="Montserrat" w:eastAsia="Montserrat" w:hAnsi="Montserrat"/>
          <w:b w:val="0"/>
          <w:i w:val="1"/>
          <w:smallCaps w:val="0"/>
          <w:strike w:val="0"/>
          <w:color w:val="ffffff"/>
          <w:sz w:val="16"/>
          <w:szCs w:val="16"/>
          <w:u w:val="single"/>
          <w:shd w:fill="auto" w:val="clear"/>
          <w:vertAlign w:val="baseline"/>
          <w:rtl w:val="0"/>
        </w:rPr>
        <w:t xml:space="preserve">diets</w:t>
      </w:r>
      <w:r w:rsidDel="00000000" w:rsidR="00000000" w:rsidRPr="00000000">
        <w:rPr>
          <w:rFonts w:ascii="Montserrat" w:cs="Montserrat" w:eastAsia="Montserrat" w:hAnsi="Montserrat"/>
          <w:b w:val="0"/>
          <w:i w:val="1"/>
          <w:smallCaps w:val="0"/>
          <w:strike w:val="0"/>
          <w:color w:val="ffffff"/>
          <w:sz w:val="16"/>
          <w:szCs w:val="1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1943359375" w:line="240" w:lineRule="auto"/>
        <w:ind w:left="0" w:right="0" w:firstLine="0"/>
        <w:jc w:val="left"/>
        <w:rPr>
          <w:rFonts w:ascii="Montserrat" w:cs="Montserrat" w:eastAsia="Montserrat" w:hAnsi="Montserrat"/>
          <w:b w:val="1"/>
          <w:i w:val="0"/>
          <w:smallCaps w:val="0"/>
          <w:strike w:val="0"/>
          <w:color w:val="002041"/>
          <w:sz w:val="14"/>
          <w:szCs w:val="14"/>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14"/>
          <w:szCs w:val="14"/>
          <w:u w:val="none"/>
          <w:shd w:fill="auto" w:val="clear"/>
          <w:vertAlign w:val="baseline"/>
          <w:rtl w:val="0"/>
        </w:rPr>
        <w:t xml:space="preserve">PROFESSOR FLÁVIO LANDIM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943603515625" w:line="240" w:lineRule="auto"/>
        <w:ind w:left="0" w:right="0" w:firstLine="0"/>
        <w:jc w:val="left"/>
        <w:rPr>
          <w:rFonts w:ascii="Montserrat" w:cs="Montserrat" w:eastAsia="Montserrat" w:hAnsi="Montserrat"/>
          <w:b w:val="1"/>
          <w:i w:val="0"/>
          <w:smallCaps w:val="0"/>
          <w:strike w:val="0"/>
          <w:color w:val="002041"/>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4"/>
          <w:szCs w:val="24"/>
          <w:u w:val="none"/>
          <w:shd w:fill="auto" w:val="clear"/>
          <w:vertAlign w:val="baseline"/>
          <w:rtl w:val="0"/>
        </w:rPr>
        <w:t xml:space="preserve">GLICÍDIOS OU CARBOIDRATOS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994140625" w:line="333.2000255584717"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Glicídios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(do grego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glykys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‘doce’ e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idios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‘comum à  natureza de’) 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carboidratos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açúcares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ainda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glucídios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hidratos de carbono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são compostos orgâni cos que têm fórmula molecular geral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w:t>
      </w:r>
      <w:r w:rsidDel="00000000" w:rsidR="00000000" w:rsidRPr="00000000">
        <w:rPr>
          <w:rFonts w:ascii="Montserrat" w:cs="Montserrat" w:eastAsia="Montserrat" w:hAnsi="Montserrat"/>
          <w:b w:val="1"/>
          <w:i w:val="0"/>
          <w:smallCaps w:val="0"/>
          <w:strike w:val="0"/>
          <w:color w:val="231f20"/>
          <w:sz w:val="14"/>
          <w:szCs w:val="14"/>
          <w:u w:val="none"/>
          <w:shd w:fill="auto" w:val="clear"/>
          <w:vertAlign w:val="baseline"/>
          <w:rtl w:val="0"/>
        </w:rPr>
        <w:t xml:space="preserve">x</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(H2O)</w:t>
      </w:r>
      <w:r w:rsidDel="00000000" w:rsidR="00000000" w:rsidRPr="00000000">
        <w:rPr>
          <w:rFonts w:ascii="Montserrat" w:cs="Montserrat" w:eastAsia="Montserrat" w:hAnsi="Montserrat"/>
          <w:b w:val="1"/>
          <w:i w:val="0"/>
          <w:smallCaps w:val="0"/>
          <w:strike w:val="0"/>
          <w:color w:val="231f20"/>
          <w:sz w:val="14"/>
          <w:szCs w:val="14"/>
          <w:u w:val="none"/>
          <w:shd w:fill="auto" w:val="clear"/>
          <w:vertAlign w:val="baseline"/>
          <w:rtl w:val="0"/>
        </w:rPr>
        <w:t xml:space="preserve">y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são qui micamente caracterizados por serem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poliidroxialdeídos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poliidroxicetonas, ou seja, por possuírem simultanea mente vários grupamentos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hidroxila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(-OH) e um grupa mento aldeído (-CHO) ou um grupamento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cetona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  Quando o açúcar é um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aldeído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é denominado de aldose,  como a glicose e a galactose, e quando é uma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cetona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é  denominado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função primordial dos glicídios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energética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a  principal fonte de energia para a maioria dos seres vivos,  principalmente na forma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 combustível  básico da respiração celular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Poucos alimentos possuem  glicose em sua forma livre, como ocorre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mel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mas normalmente a glicose ocorre na composição de  outras moléculas, como ocorre com a sacarose (constituí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 de glicose e frutose), em frutos, mel e no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açúcar de co zinha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lactose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(constituída de glicose e galactose)  no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leite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com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amido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(constituído de várias unidades  de glicose)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arroz</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batatas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massas em geral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(como  pães, macarrão, biscoitos, etc). Outra importante função  dos glicídios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estrutural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ocorre com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desoxirribose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ribose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parede celular dos  vegetais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quitina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parede celular dos fungos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no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exoesqueleto dos artrópodes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glicídios podem ser classificados em grupos: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27777099609375" w:line="310.9866714477539"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Oses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também chamados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monossacarídeos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são os glicídios mais simples,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desoxirribose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ribose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não  podendo ser quebrados em açúcares menores;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310.9867572784424" w:lineRule="auto"/>
        <w:ind w:left="0" w:right="0" w:firstLine="0"/>
        <w:jc w:val="left"/>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205.2379608154297" w:right="1077.352294921875" w:header="0" w:footer="720"/>
          <w:cols w:equalWidth="0" w:num="2">
            <w:col w:space="0" w:w="4820"/>
            <w:col w:space="0" w:w="4820"/>
          </w:cols>
        </w:sect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Osídeos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são os glicídios mais complexos,  sendo formado por oses e podendo ser quebra dos em glicídios menores, podendo ser classifica dos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oligossacarídeos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formados por de 2 a 10  monossacarídeos,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sacarose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polissacarídeos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formados por mais de 10 monossacarídeos, como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amido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quitina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2041"/>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2 </w:t>
      </w:r>
      <w:r w:rsidDel="00000000" w:rsidR="00000000" w:rsidRPr="00000000">
        <w:rPr>
          <w:rFonts w:ascii="Montserrat" w:cs="Montserrat" w:eastAsia="Montserrat" w:hAnsi="Montserrat"/>
          <w:b w:val="0"/>
          <w:i w:val="0"/>
          <w:smallCaps w:val="0"/>
          <w:strike w:val="0"/>
          <w:color w:val="002041"/>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02041"/>
          <w:sz w:val="16"/>
          <w:szCs w:val="1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81396484375" w:line="240" w:lineRule="auto"/>
        <w:ind w:left="267.1320343017578"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Alguns autores preferem não usar o termo açúcar para todos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48.280029296875" w:right="0" w:firstLine="0"/>
        <w:jc w:val="left"/>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glicídios, chamando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açúcares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apenas 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monossacarídeos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4.36767578125" w:firstLine="0"/>
        <w:jc w:val="right"/>
        <w:rPr>
          <w:rFonts w:ascii="Montserrat" w:cs="Montserrat" w:eastAsia="Montserrat" w:hAnsi="Montserrat"/>
          <w:b w:val="1"/>
          <w:i w:val="0"/>
          <w:smallCaps w:val="0"/>
          <w:strike w:val="0"/>
          <w:color w:val="6c6d7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6c6d70"/>
          <w:sz w:val="24"/>
          <w:szCs w:val="24"/>
          <w:u w:val="none"/>
          <w:shd w:fill="auto" w:val="clear"/>
          <w:vertAlign w:val="baseline"/>
          <w:rtl w:val="0"/>
        </w:rPr>
        <w:t xml:space="preserve">Tome nota: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341796875" w:line="240" w:lineRule="auto"/>
        <w:ind w:left="48.2800292968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(oligossacarídeos formados por 2 unidades de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57.81997680664062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monossacarídeos, como a sacarose formada por glicose e frutose).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92578125" w:line="240" w:lineRule="auto"/>
        <w:ind w:left="62.39997863769531"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MONOSSACARÍDEOS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44921875" w:line="240" w:lineRule="auto"/>
        <w:ind w:left="276.1321258544922"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os açúcares mais simples, contendo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56.9200134277343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um único grupamento aldeído ou grupamento cetona, não poden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48.2800292968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do ser quebrados em açúcares menores e obedecendo à fórmula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57.81997680664062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molecular geral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w:t>
      </w:r>
      <w:r w:rsidDel="00000000" w:rsidR="00000000" w:rsidRPr="00000000">
        <w:rPr>
          <w:rFonts w:ascii="Montserrat" w:cs="Montserrat" w:eastAsia="Montserrat" w:hAnsi="Montserrat"/>
          <w:b w:val="1"/>
          <w:i w:val="0"/>
          <w:smallCaps w:val="0"/>
          <w:strike w:val="0"/>
          <w:color w:val="231f20"/>
          <w:sz w:val="12"/>
          <w:szCs w:val="12"/>
          <w:u w:val="none"/>
          <w:shd w:fill="auto" w:val="clear"/>
          <w:vertAlign w:val="baseline"/>
          <w:rtl w:val="0"/>
        </w:rPr>
        <w:t xml:space="preserve">n</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(H2O)</w:t>
      </w:r>
      <w:r w:rsidDel="00000000" w:rsidR="00000000" w:rsidRPr="00000000">
        <w:rPr>
          <w:rFonts w:ascii="Montserrat" w:cs="Montserrat" w:eastAsia="Montserrat" w:hAnsi="Montserrat"/>
          <w:b w:val="1"/>
          <w:i w:val="0"/>
          <w:smallCaps w:val="0"/>
          <w:strike w:val="0"/>
          <w:color w:val="231f20"/>
          <w:sz w:val="14"/>
          <w:szCs w:val="14"/>
          <w:u w:val="none"/>
          <w:shd w:fill="auto" w:val="clear"/>
          <w:vertAlign w:val="baseline"/>
          <w:rtl w:val="0"/>
        </w:rPr>
        <w:t xml:space="preserve">n</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que n varia de 3 a 7. A nomenclatura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48.2800292968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dos monossacarídeos se faz utilizando como prefixo o número de car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57.81997680664062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bonos, seguido do sufixo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Assim, se: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3876953125" w:line="240" w:lineRule="auto"/>
        <w:ind w:left="243.5561370849609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n=3, a fórmula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C3H6O3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molécula se chama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triose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243.5561370849609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n=4, a fórmula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C4H8O4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molécula se chama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tetrose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243.5561370849609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n=5, a fórmula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C5H10O5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molécula se chama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pentose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243.5561370849609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n=6, a fórmula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C6H12O6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molécula se chama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hexose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243.5561370849609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n=7, a fórmula é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C7H14O7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molécula se chama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heptose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3277587890625" w:line="333.2000255584717" w:lineRule="auto"/>
        <w:ind w:left="41.439971923828125" w:right="54.818115234375" w:firstLine="245.8521270751953"/>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acordo com o monossacarídeo ser um aldeído ou uma cetona, ele pode receber nomes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aldo triose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cetotriose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3 carbonos,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aldotetrose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cetotetrose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4 carbonos, e assim sucessivamente.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60693359375" w:line="240" w:lineRule="auto"/>
        <w:ind w:left="0" w:right="80.06103515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dois monossacarídeos mais simples: à esquer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-243689</wp:posOffset>
            </wp:positionV>
            <wp:extent cx="1106702" cy="1749600"/>
            <wp:effectExtent b="0" l="0" r="0" t="0"/>
            <wp:wrapSquare wrapText="right" distB="19050" distT="19050" distL="19050" distR="19050"/>
            <wp:docPr id="11"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1106702" cy="17496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-259212</wp:posOffset>
            </wp:positionV>
            <wp:extent cx="1324800" cy="1780645"/>
            <wp:effectExtent b="0" l="0" r="0" t="0"/>
            <wp:wrapSquare wrapText="right" distB="19050" distT="19050" distL="19050" distR="19050"/>
            <wp:docPr id="10"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1324800" cy="1780645"/>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80.06103515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 o gliceraldeído, uma aldotriose, e à direita, a di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22.10571289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idroxiacetona, uma cetotriose. Observe o carbono 1 do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22.1069335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gliceraldeído com um grupo aldeído e o carbono 2 da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370.41381835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diidroxiacetona com um grupo cetona.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22.09960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monossacarídeos de maior importância para os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257.553710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seres vivos são as pentoses e as hexoses.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6737670898438"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3710937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3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000305175781" w:right="0" w:firstLine="0"/>
        <w:jc w:val="left"/>
        <w:rPr>
          <w:rFonts w:ascii="Montserrat" w:cs="Montserrat" w:eastAsia="Montserrat" w:hAnsi="Montserrat"/>
          <w:b w:val="0"/>
          <w:i w:val="0"/>
          <w:smallCaps w:val="0"/>
          <w:strike w:val="0"/>
          <w:color w:val="002041"/>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2041"/>
          <w:sz w:val="16"/>
          <w:szCs w:val="16"/>
          <w:u w:val="none"/>
          <w:shd w:fill="auto" w:val="clear"/>
          <w:vertAlign w:val="baseline"/>
          <w:rtl w:val="0"/>
        </w:rPr>
        <w:t xml:space="preserve">PROFESSOR LANDIM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1640625" w:line="240" w:lineRule="auto"/>
        <w:ind w:left="62.39997863769531"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PENTOSES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05126953125" w:line="333.2000255584717" w:lineRule="auto"/>
        <w:ind w:left="48.280029296875" w:right="-1.56982421875" w:firstLine="218.852005004882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pentoses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obedecem à fórmula geral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C5H10O5</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representadas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ribose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aldose que faz parte  da composição 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desoxirribose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aldose que faz parte da composição 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desoxirribose  possui uma fórmula molecular ligeiramente diferente daquela encontrada nas pentoses em geral,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C5H10O4</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um átomo de oxigênio a menos do que seria o padrão, o que justifica o termo “desoxi”. Como os átomos  de oxigênio são centros reativos na molécula de pentose, o fato de a desoxirribose no DNA ter menos átomos  de oxigênio que a ribose no RNA é uma das justificativas para o DNA ser menos reativo e mais estável que  o RNA.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952880859375" w:line="240" w:lineRule="auto"/>
        <w:ind w:left="0" w:right="-1.52709960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À esquerda, ribose, e à direita, desoxirribose.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-383039</wp:posOffset>
            </wp:positionV>
            <wp:extent cx="1098814" cy="1985100"/>
            <wp:effectExtent b="0" l="0" r="0" t="0"/>
            <wp:wrapSquare wrapText="right" distB="19050" distT="19050" distL="19050" distR="19050"/>
            <wp:docPr id="19"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1098814" cy="19851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-383039</wp:posOffset>
            </wp:positionV>
            <wp:extent cx="1029600" cy="1985100"/>
            <wp:effectExtent b="0" l="0" r="0" t="0"/>
            <wp:wrapSquare wrapText="right" distB="19050" distT="19050" distL="19050" distR="19050"/>
            <wp:docPr id="18"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1029600" cy="1985100"/>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536865234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Observe o carbono 1 de ambas com um grupo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536865234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aldeído, o carbono 2 da ribose com um grupo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518554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hidroxila e o carbono 2 da desoxirribose com um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140625" w:line="240" w:lineRule="auto"/>
        <w:ind w:left="0" w:right="-1.518554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hidrogênio no lugar da hidroxila, justificando 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48.9190673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nome desoxirribose.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2066650390625" w:line="240" w:lineRule="auto"/>
        <w:ind w:left="62.39997863769531"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HEXOSES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034912109375" w:line="333.2000255584717" w:lineRule="auto"/>
        <w:ind w:left="48.280029296875" w:right="-1.571044921875" w:firstLine="218.852005004882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hexoses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obedecem à fórmula geral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C6H12O6</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representadas por aldoses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(tam bém chamada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dextrose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por cetoses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todas de função energética.  Como todas as hexoses têm fórmula C6H12O6, são consideradas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isômeros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ou seja, possuem fórmula mo lecular idêntica, mas fórmula estrutural diferente. Glicose e frutose são isômeros funcionais, uma vez que  glicose é aldeído e frutose é cetona, enquanto que glicose e galactose são isômeros espaciais, uma vez que  ambas são aldeídos e diferem apenas na posição espacial da hidroxila do carbono 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2720947265625" w:line="240" w:lineRule="auto"/>
        <w:ind w:left="0" w:right="-1.513671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 esquerda para a direita, glicose, frutose 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-264711</wp:posOffset>
            </wp:positionV>
            <wp:extent cx="3195252" cy="1906844"/>
            <wp:effectExtent b="0" l="0" r="0" t="0"/>
            <wp:wrapSquare wrapText="right" distB="19050" distT="19050" distL="19050" distR="19050"/>
            <wp:docPr id="23" name="image23.png"/>
            <a:graphic>
              <a:graphicData uri="http://schemas.openxmlformats.org/drawingml/2006/picture">
                <pic:pic>
                  <pic:nvPicPr>
                    <pic:cNvPr id="0" name="image23.png"/>
                    <pic:cNvPicPr preferRelativeResize="0"/>
                  </pic:nvPicPr>
                  <pic:blipFill>
                    <a:blip r:embed="rId11"/>
                    <a:srcRect b="0" l="0" r="0" t="0"/>
                    <a:stretch>
                      <a:fillRect/>
                    </a:stretch>
                  </pic:blipFill>
                  <pic:spPr>
                    <a:xfrm>
                      <a:off x="0" y="0"/>
                      <a:ext cx="3195252" cy="1906844"/>
                    </a:xfrm>
                    <a:prstGeom prst="rect"/>
                    <a:ln/>
                  </pic:spPr>
                </pic:pic>
              </a:graphicData>
            </a:graphic>
          </wp:anchor>
        </w:drawing>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5222167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galactose. Observe o carbono 1 da glicose e da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524658203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galactose com um grupo aldeído e o carbono 2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56.43798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 frutose com um grupo cetona. Observe o car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524658203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bono 4 da glicose e da galactose com o grupo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54.99633789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hidroxila com uma orientação espacial diferente.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4818115234375"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2041"/>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4 </w:t>
      </w:r>
      <w:r w:rsidDel="00000000" w:rsidR="00000000" w:rsidRPr="00000000">
        <w:rPr>
          <w:rFonts w:ascii="Montserrat" w:cs="Montserrat" w:eastAsia="Montserrat" w:hAnsi="Montserrat"/>
          <w:b w:val="0"/>
          <w:i w:val="0"/>
          <w:smallCaps w:val="0"/>
          <w:strike w:val="0"/>
          <w:color w:val="002041"/>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02041"/>
          <w:sz w:val="16"/>
          <w:szCs w:val="16"/>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2314453125" w:line="240" w:lineRule="auto"/>
        <w:ind w:left="315.03822326660156" w:right="0" w:firstLine="0"/>
        <w:jc w:val="left"/>
        <w:rPr>
          <w:rFonts w:ascii="Arial" w:cs="Arial" w:eastAsia="Arial" w:hAnsi="Arial"/>
          <w:b w:val="1"/>
          <w:i w:val="0"/>
          <w:smallCaps w:val="0"/>
          <w:strike w:val="0"/>
          <w:color w:val="002041"/>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4"/>
          <w:szCs w:val="24"/>
          <w:u w:val="none"/>
          <w:shd w:fill="auto" w:val="clear"/>
          <w:vertAlign w:val="baseline"/>
          <w:rtl w:val="0"/>
        </w:rPr>
        <w:t xml:space="preserve">Formas D e L e formas </w:t>
      </w:r>
      <w:r w:rsidDel="00000000" w:rsidR="00000000" w:rsidRPr="00000000">
        <w:rPr>
          <w:rFonts w:ascii="Arial" w:cs="Arial" w:eastAsia="Arial" w:hAnsi="Arial"/>
          <w:b w:val="1"/>
          <w:i w:val="0"/>
          <w:smallCaps w:val="0"/>
          <w:strike w:val="0"/>
          <w:color w:val="002041"/>
          <w:sz w:val="24"/>
          <w:szCs w:val="24"/>
          <w:u w:val="none"/>
          <w:shd w:fill="auto" w:val="clear"/>
          <w:vertAlign w:val="baseline"/>
          <w:rtl w:val="0"/>
        </w:rPr>
        <w:t xml:space="preserve">α </w:t>
      </w:r>
      <w:r w:rsidDel="00000000" w:rsidR="00000000" w:rsidRPr="00000000">
        <w:rPr>
          <w:rFonts w:ascii="Montserrat" w:cs="Montserrat" w:eastAsia="Montserrat" w:hAnsi="Montserrat"/>
          <w:b w:val="1"/>
          <w:i w:val="0"/>
          <w:smallCaps w:val="0"/>
          <w:strike w:val="0"/>
          <w:color w:val="002041"/>
          <w:sz w:val="24"/>
          <w:szCs w:val="24"/>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2041"/>
          <w:sz w:val="24"/>
          <w:szCs w:val="24"/>
          <w:u w:val="none"/>
          <w:shd w:fill="auto" w:val="clear"/>
          <w:vertAlign w:val="baseline"/>
          <w:rtl w:val="0"/>
        </w:rPr>
        <w:t xml:space="preserve">β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333.2000255584717" w:lineRule="auto"/>
        <w:ind w:left="303.39820861816406" w:right="253.543701171875" w:firstLine="239.011840820312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Ribose, desoxirribose, glicose, galactose, frutose e monossacarídeos em geral apresentam em sua  estrutura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vários centros quirais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ou seja,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carbonos assimétricos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quatro ligantes diferentes, que  geram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enantiômeros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isômeros ópticos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duas formas, D e L. A referência para identificar se uma  determinada molécula de monossacarídeo está em sua forma D ou L é o último carbono assimétri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296.5581512451172" w:right="249.781494140625" w:firstLine="6.84005737304687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 contado a partir do grupo aldeído ou do grupo cetona: se a hidroxila ligada a este carbono estiver  orientada para a direita, trata-se da forma D, e se a hidroxila ligada a este carbono estiver orientada  para a esquerda, trata-se da forma L.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Todos os carboidratos que ocorrem nos seres vivos estão na  forma D</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ou seja, todos os monossacarídeos agem nos seres vivos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D-monossacarídeos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D-ri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303.39820861816406" w:right="253.572998046875" w:firstLine="9.5399475097656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bose, D-desoxirribose, D-glicose, etc. Provavelmente, isso dá porque, nos primórdios da vida, os pri meiros sistemas enzimáticos que surgiram coincidentemente trabalhavam com as formas D, e essa  característica se mantém até os seres vivos modernos.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0439453125" w:line="240" w:lineRule="auto"/>
        <w:ind w:left="0" w:right="253.587646484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À esquerda, D-glicose, e à direita, L-glicose. Observe o carbono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-119487</wp:posOffset>
            </wp:positionV>
            <wp:extent cx="1963135" cy="1923172"/>
            <wp:effectExtent b="0" l="0" r="0" t="0"/>
            <wp:wrapSquare wrapText="right" distB="19050" distT="19050" distL="19050" distR="19050"/>
            <wp:docPr id="21" name="image20.png"/>
            <a:graphic>
              <a:graphicData uri="http://schemas.openxmlformats.org/drawingml/2006/picture">
                <pic:pic>
                  <pic:nvPicPr>
                    <pic:cNvPr id="0" name="image20.png"/>
                    <pic:cNvPicPr preferRelativeResize="0"/>
                  </pic:nvPicPr>
                  <pic:blipFill>
                    <a:blip r:embed="rId12"/>
                    <a:srcRect b="0" l="0" r="0" t="0"/>
                    <a:stretch>
                      <a:fillRect/>
                    </a:stretch>
                  </pic:blipFill>
                  <pic:spPr>
                    <a:xfrm>
                      <a:off x="0" y="0"/>
                      <a:ext cx="1963135" cy="1923172"/>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3.5961914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5 da D-glicose com a hidroxila orientada para a direita e o carbono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058.736572265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5 da L-glicose com a hidroxila orientada para a esquerda.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0" w:right="311.5576171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Outra maneira de os monossacarídeos apresentarem isome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3.59741210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ria é quando, em meio aquoso, eles sofrem uma reação química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309.935302734375" w:firstLine="0"/>
        <w:jc w:val="right"/>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intramolecular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ciclização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entre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grupo aldeído e uma hi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3.583984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droxila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gerando uma forma denominada hemiacetal, ou entre 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3.594970703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grupo cetona e uma hidroxila, gerando uma forma denominada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7120361328125" w:line="333.2000255584717" w:lineRule="auto"/>
        <w:ind w:left="303.39820861816406" w:right="253.553466796875" w:firstLine="4.68002319335937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hemicetal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forma cíclica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surge um novo centro quiral no carbono que correspondia ao aldeído  ou à cetona, surgindo duas novas formas isoméricas denominadas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acordo com a orientação  de um novo grupo hidroxila que surge: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quando a hidroxila está voltada para baixo do plano do anel  carbônico 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quando a hidroxila está voltada para cima do plano do anel carbônico. Por exemplo, a  D-glicose pode se apresentar em sua forma cíclica como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-D-glicose ou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-D-glicose.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77294921875" w:line="240" w:lineRule="auto"/>
        <w:ind w:left="0" w:right="253.710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Forma aberta da D-glicose sofrendo ciclização para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-92305</wp:posOffset>
            </wp:positionV>
            <wp:extent cx="2638800" cy="1699749"/>
            <wp:effectExtent b="0" l="0" r="0" t="0"/>
            <wp:wrapSquare wrapText="right" distB="19050" distT="19050" distL="19050" distR="19050"/>
            <wp:docPr id="15"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638800" cy="1699749"/>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311.5551757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originar as formas cíclicas da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-D-glicose e da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-D-gli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3.5925292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cose. O carbono 1 é aquele que, na forma aberta da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7958984375" w:line="240" w:lineRule="auto"/>
        <w:ind w:left="0" w:right="253.59130859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molécula, corresponde ao grupo aldeído, não sendo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253.5925292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originalmente um centro quiral. Na forma cíclica, 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253.5925292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carbono 1 passa a ser um centro quiral, fazendo com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311.5551757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que a D-glicose apresente duas novas formas isoméri </w:t>
      </w:r>
      <w:r w:rsidDel="00000000" w:rsidR="00000000" w:rsidRPr="00000000">
        <w:drawing>
          <wp:anchor allowOverlap="1" behindDoc="0" distB="19050" distT="19050" distL="19050" distR="19050" hidden="0" layoutInCell="1" locked="0" relativeHeight="0" simplePos="0">
            <wp:simplePos x="0" y="0"/>
            <wp:positionH relativeFrom="column">
              <wp:posOffset>-490606</wp:posOffset>
            </wp:positionH>
            <wp:positionV relativeFrom="paragraph">
              <wp:posOffset>100583</wp:posOffset>
            </wp:positionV>
            <wp:extent cx="794222" cy="794222"/>
            <wp:effectExtent b="0" l="0" r="0" t="0"/>
            <wp:wrapSquare wrapText="bothSides" distB="19050" distT="19050" distL="19050" distR="19050"/>
            <wp:docPr id="1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794222" cy="794222"/>
                    </a:xfrm>
                    <a:prstGeom prst="rect"/>
                    <a:ln/>
                  </pic:spPr>
                </pic:pic>
              </a:graphicData>
            </a:graphic>
          </wp:anchor>
        </w:drawing>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4319.5336914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cas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8655395507812" w:line="240" w:lineRule="auto"/>
        <w:ind w:left="542.4100494384766"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Formas cíclicas de ribose, à esquerda, e  </w:t>
      </w:r>
      <w:r w:rsidDel="00000000" w:rsidR="00000000" w:rsidRPr="00000000">
        <w:drawing>
          <wp:anchor allowOverlap="1" behindDoc="0" distB="19050" distT="19050" distL="19050" distR="19050" hidden="0" layoutInCell="1" locked="0" relativeHeight="0" simplePos="0">
            <wp:simplePos x="0" y="0"/>
            <wp:positionH relativeFrom="column">
              <wp:posOffset>3176482</wp:posOffset>
            </wp:positionH>
            <wp:positionV relativeFrom="paragraph">
              <wp:posOffset>-34666</wp:posOffset>
            </wp:positionV>
            <wp:extent cx="2403475" cy="1012653"/>
            <wp:effectExtent b="0" l="0" r="0" t="0"/>
            <wp:wrapSquare wrapText="left" distB="19050" distT="19050" distL="19050" distR="19050"/>
            <wp:docPr id="16"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403475" cy="1012653"/>
                    </a:xfrm>
                    <a:prstGeom prst="rect"/>
                    <a:ln/>
                  </pic:spPr>
                </pic:pic>
              </a:graphicData>
            </a:graphic>
          </wp:anchor>
        </w:drawing>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303.39820861816406"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desoxirribose, à direita. Observe o carbono 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303.39820861816406"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 ribose com um grupo hidroxila e o carbono  </w:t>
      </w:r>
      <w:r w:rsidDel="00000000" w:rsidR="00000000" w:rsidRPr="00000000">
        <w:drawing>
          <wp:anchor allowOverlap="1" behindDoc="0" distB="19050" distT="19050" distL="19050" distR="19050" hidden="0" layoutInCell="1" locked="0" relativeHeight="0" simplePos="0">
            <wp:simplePos x="0" y="0"/>
            <wp:positionH relativeFrom="column">
              <wp:posOffset>2634031</wp:posOffset>
            </wp:positionH>
            <wp:positionV relativeFrom="paragraph">
              <wp:posOffset>-34589</wp:posOffset>
            </wp:positionV>
            <wp:extent cx="794222" cy="794222"/>
            <wp:effectExtent b="0" l="0" r="0" t="0"/>
            <wp:wrapSquare wrapText="left" distB="19050" distT="19050" distL="19050" distR="19050"/>
            <wp:docPr id="12"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794222" cy="794222"/>
                    </a:xfrm>
                    <a:prstGeom prst="rect"/>
                    <a:ln/>
                  </pic:spPr>
                </pic:pic>
              </a:graphicData>
            </a:graphic>
          </wp:anchor>
        </w:drawing>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40" w:lineRule="auto"/>
        <w:ind w:left="298.3582305908203"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2 da desoxirribose com um hidrogênio no lu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40" w:lineRule="auto"/>
        <w:ind w:left="303.39820861816406"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gar da hidroxila.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3101043701172"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187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5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0019531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578125" w:line="240" w:lineRule="auto"/>
        <w:ind w:left="62.39997863769531"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LIGAÇÃO GLICOSÍDICA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1845703125" w:line="333.2000255584717" w:lineRule="auto"/>
        <w:ind w:left="56.920013427734375" w:right="-1.583251953125" w:firstLine="210.21202087402344"/>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ligação glicosídica é a ligação que se dá entre dois monossacarídeos, ocorrendo entre uma hidroxila de  um monossacarídeo e um hidrogênio de uma hidroxila do outro monossacarídeo, havendo a formação de  um dissacarídeo e de água, o que caracteriza uma reação de síntese por desidratação.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160400390625" w:line="634.0389060974121" w:lineRule="auto"/>
        <w:ind w:left="1134.0560150146484" w:right="1210.9234619140625" w:firstLine="0"/>
        <w:jc w:val="center"/>
        <w:rPr>
          <w:rFonts w:ascii="Montserrat" w:cs="Montserrat" w:eastAsia="Montserrat" w:hAnsi="Montserrat"/>
          <w:b w:val="1"/>
          <w:i w:val="0"/>
          <w:smallCaps w:val="0"/>
          <w:strike w:val="0"/>
          <w:color w:val="231f2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24"/>
          <w:szCs w:val="24"/>
          <w:u w:val="none"/>
          <w:shd w:fill="auto" w:val="clear"/>
          <w:vertAlign w:val="baseline"/>
          <w:rtl w:val="0"/>
        </w:rPr>
        <w:t xml:space="preserve">Monossacarídeo 1 + Monossacarídeo 2 </w:t>
      </w:r>
      <w:r w:rsidDel="00000000" w:rsidR="00000000" w:rsidRPr="00000000">
        <w:rPr>
          <w:rFonts w:ascii="Arial Unicode MS" w:cs="Arial Unicode MS" w:eastAsia="Arial Unicode MS" w:hAnsi="Arial Unicode MS"/>
          <w:b w:val="0"/>
          <w:i w:val="0"/>
          <w:smallCaps w:val="0"/>
          <w:strike w:val="0"/>
          <w:color w:val="231f20"/>
          <w:sz w:val="24"/>
          <w:szCs w:val="24"/>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24"/>
          <w:szCs w:val="24"/>
          <w:u w:val="none"/>
          <w:shd w:fill="auto" w:val="clear"/>
          <w:vertAlign w:val="baseline"/>
          <w:rtl w:val="0"/>
        </w:rPr>
        <w:t xml:space="preserve">Dissacarídeo + H2O </w:t>
      </w:r>
      <w:r w:rsidDel="00000000" w:rsidR="00000000" w:rsidRPr="00000000">
        <w:rPr>
          <w:rFonts w:ascii="Montserrat" w:cs="Montserrat" w:eastAsia="Montserrat" w:hAnsi="Montserrat"/>
          <w:b w:val="1"/>
          <w:i w:val="0"/>
          <w:smallCaps w:val="0"/>
          <w:strike w:val="0"/>
          <w:color w:val="231f20"/>
          <w:sz w:val="24"/>
          <w:szCs w:val="24"/>
          <w:u w:val="none"/>
          <w:shd w:fill="auto" w:val="clear"/>
          <w:vertAlign w:val="baseline"/>
        </w:rPr>
        <w:drawing>
          <wp:inline distB="19050" distT="19050" distL="19050" distR="19050">
            <wp:extent cx="3801599" cy="1227602"/>
            <wp:effectExtent b="0" l="0" r="0" t="0"/>
            <wp:docPr id="14"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3801599" cy="1227602"/>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3e3e3f"/>
          <w:sz w:val="12"/>
          <w:szCs w:val="12"/>
          <w:u w:val="none"/>
          <w:shd w:fill="auto" w:val="clear"/>
          <w:vertAlign w:val="baseline"/>
        </w:rPr>
      </w:pPr>
      <w:r w:rsidDel="00000000" w:rsidR="00000000" w:rsidRPr="00000000">
        <w:rPr>
          <w:rFonts w:ascii="Montserrat" w:cs="Montserrat" w:eastAsia="Montserrat" w:hAnsi="Montserrat"/>
          <w:b w:val="0"/>
          <w:i w:val="0"/>
          <w:smallCaps w:val="0"/>
          <w:strike w:val="0"/>
          <w:color w:val="3e3e3f"/>
          <w:sz w:val="12"/>
          <w:szCs w:val="12"/>
          <w:u w:val="none"/>
          <w:shd w:fill="auto" w:val="clear"/>
          <w:vertAlign w:val="baseline"/>
          <w:rtl w:val="0"/>
        </w:rPr>
        <w:t xml:space="preserve">Ligação glicosídica entre monossacarídeos glicose e glicose para formar o dissacarídeo maltose.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1116943359375" w:line="240" w:lineRule="auto"/>
        <w:ind w:left="50.879974365234375"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OLIGOSSACARÍDEOS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9305419921875" w:line="333.2000255584717" w:lineRule="auto"/>
        <w:ind w:left="43.600006103515625" w:right="-1.583251953125" w:firstLine="232.532119750976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oligossacarídeos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glicídios formados pela união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2 a 10 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através de  ligações glicosídicas. A nomenclatura dos oligossacarídeos se faz utilizando como prefixo o número de  monossacarídeos, seguido do sufixo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-sacarídeo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Assim, a união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2 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produz um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dis sacarídeo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3 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produz um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trissacarídeo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etc, e a união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10 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produz  um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decassacarídeo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6751708984375" w:line="333.2000255584717" w:lineRule="auto"/>
        <w:ind w:left="248.77418518066406" w:right="202.51953125" w:firstLine="231.4517211914062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Qual a diferença entre uma triose e um trissacarídeo? Triose é um glicídio simples com 3 átomos de  carbono, enquanto trissacarídeo é um açúcar complexo formado por 3 monossacarídeos, que podem  ser desde de 3 trioses (com 3 x 3 carbonos, ou seja, 9 carbonos) até 3 heptoses (com 3 x 7 carbonos, ou  seja, 21 carbonos).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2008056640625" w:line="240" w:lineRule="auto"/>
        <w:ind w:left="276.1321258544922"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hexoses são os mais importantes oligossacarídeos, sendo representados por: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37646484375" w:line="333.2000255584717" w:lineRule="auto"/>
        <w:ind w:left="58.72001647949219" w:right="-1.5673828125" w:firstLine="217.4121093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Maltose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(também chamada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maltodextrina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formada pela ligação de duas moléculas de glicose  (também chamada de dextrose) e encontrada em cereais como cevada e trigo.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21606445312" w:line="240" w:lineRule="auto"/>
        <w:ind w:left="0" w:right="56.43798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Maltose, formada pela ligação 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-344925</wp:posOffset>
            </wp:positionV>
            <wp:extent cx="3672000" cy="1491265"/>
            <wp:effectExtent b="0" l="0" r="0" t="0"/>
            <wp:wrapSquare wrapText="right" distB="19050" distT="19050" distL="19050" distR="19050"/>
            <wp:docPr id="20"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3672000" cy="1491265"/>
                    </a:xfrm>
                    <a:prstGeom prst="rect"/>
                    <a:ln/>
                  </pic:spPr>
                </pic:pic>
              </a:graphicData>
            </a:graphic>
          </wp:anchor>
        </w:drawing>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88037109375" w:line="240" w:lineRule="auto"/>
        <w:ind w:left="0" w:right="-1.4782714843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tre o carbono 1 de uma unidade de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395751953125" w:line="240" w:lineRule="auto"/>
        <w:ind w:left="0" w:right="-1.80908203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e o carbono 4 de outra unidade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40" w:lineRule="auto"/>
        <w:ind w:left="0" w:right="2632.71118164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1280517578125"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02041"/>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6 </w:t>
      </w:r>
      <w:r w:rsidDel="00000000" w:rsidR="00000000" w:rsidRPr="00000000">
        <w:rPr>
          <w:rFonts w:ascii="Montserrat" w:cs="Montserrat" w:eastAsia="Montserrat" w:hAnsi="Montserrat"/>
          <w:b w:val="0"/>
          <w:i w:val="0"/>
          <w:smallCaps w:val="0"/>
          <w:strike w:val="0"/>
          <w:color w:val="002041"/>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02041"/>
          <w:sz w:val="16"/>
          <w:szCs w:val="16"/>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81396484375" w:line="333.2000255584717" w:lineRule="auto"/>
        <w:ind w:left="48.280029296875" w:right="-1.57470703125" w:firstLine="227.8520965576172"/>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Sacarose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(também chamada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açúcar de cozinha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formada pela ligação de uma molécula de glicose  e uma molécula de frutose e encontrada em cana de açúcar, frutas, beterraba e mel.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185546875" w:line="240" w:lineRule="auto"/>
        <w:ind w:left="0" w:right="56.43798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Sacarose, formada pela ligação 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-376461</wp:posOffset>
            </wp:positionV>
            <wp:extent cx="3681333" cy="1554341"/>
            <wp:effectExtent b="0" l="0" r="0" t="0"/>
            <wp:wrapSquare wrapText="right" distB="19050" distT="19050" distL="19050" distR="19050"/>
            <wp:docPr id="22"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681333" cy="1554341"/>
                    </a:xfrm>
                    <a:prstGeom prst="rect"/>
                    <a:ln/>
                  </pic:spPr>
                </pic:pic>
              </a:graphicData>
            </a:graphic>
          </wp:anchor>
        </w:drawing>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5222167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tre o carbono 1 de uma unidade de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1.549072265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e o carbono 2 de uma unidade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540.5780029296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-frutose.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4.6533203125" w:line="333.2000255584717" w:lineRule="auto"/>
        <w:ind w:left="57.819976806640625" w:right="-1.53076171875" w:firstLine="218.312149047851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Lactose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formada pela ligação de uma molécula de glicose e uma molécula de galactose e encontrada  no leite, sendo exclusiva de animais do grupo dos mamíferos.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36865234375" w:line="240" w:lineRule="auto"/>
        <w:ind w:left="0" w:right="56.43798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Lactose, formada pela ligação 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-320569</wp:posOffset>
            </wp:positionV>
            <wp:extent cx="3682452" cy="1442556"/>
            <wp:effectExtent b="0" l="0" r="0" t="0"/>
            <wp:wrapSquare wrapText="right" distB="19050" distT="19050" distL="19050" distR="19050"/>
            <wp:docPr id="17"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3682452" cy="1442556"/>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53.9172363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tre o carbono 1 de uma unidade de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56.43798828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-galactose e o carbono 4 de uma uni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40" w:lineRule="auto"/>
        <w:ind w:left="0" w:right="2050.6066894531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dade 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4.99755859375" w:line="240" w:lineRule="auto"/>
        <w:ind w:left="0" w:right="0" w:firstLine="0"/>
        <w:jc w:val="center"/>
        <w:rPr>
          <w:rFonts w:ascii="Montserrat" w:cs="Montserrat" w:eastAsia="Montserrat" w:hAnsi="Montserrat"/>
          <w:b w:val="1"/>
          <w:i w:val="0"/>
          <w:smallCaps w:val="0"/>
          <w:strike w:val="0"/>
          <w:color w:val="002041"/>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18"/>
          <w:szCs w:val="18"/>
          <w:u w:val="none"/>
          <w:shd w:fill="auto" w:val="clear"/>
          <w:vertAlign w:val="baseline"/>
          <w:rtl w:val="0"/>
        </w:rPr>
        <w:t xml:space="preserve">Resumidamente: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979248046875" w:line="240" w:lineRule="auto"/>
        <w:ind w:left="0" w:right="0" w:firstLine="0"/>
        <w:jc w:val="center"/>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Maltose = glicose + glicose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0" w:right="0" w:firstLine="0"/>
        <w:jc w:val="center"/>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Sacarose = glicose + frutose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0" w:right="0" w:firstLine="0"/>
        <w:jc w:val="center"/>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Lactose = glicose + galactose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46630859375" w:line="240" w:lineRule="auto"/>
        <w:ind w:left="211.03782653808594" w:right="0" w:firstLine="0"/>
        <w:jc w:val="left"/>
        <w:rPr>
          <w:rFonts w:ascii="Montserrat" w:cs="Montserrat" w:eastAsia="Montserrat" w:hAnsi="Montserrat"/>
          <w:b w:val="1"/>
          <w:i w:val="0"/>
          <w:smallCaps w:val="0"/>
          <w:strike w:val="0"/>
          <w:color w:val="6c6d7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6c6d70"/>
          <w:sz w:val="24"/>
          <w:szCs w:val="24"/>
          <w:u w:val="none"/>
          <w:shd w:fill="auto" w:val="clear"/>
          <w:vertAlign w:val="baseline"/>
          <w:rtl w:val="0"/>
        </w:rPr>
        <w:t xml:space="preserve">Tome nota: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3516845703125"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09887695312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7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0019531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45849609375" w:line="240" w:lineRule="auto"/>
        <w:ind w:left="47.480010986328125"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GALACTOSEMIA E INTOLERÂNCIA À LACTOSE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55126953125" w:line="333.2000255584717" w:lineRule="auto"/>
        <w:ind w:left="48.280029296875" w:right="-5.216064453125" w:firstLine="239.01206970214844"/>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corpo humano,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lactose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do leite tem que passar por algumas transformações químicas para que seja  utilizada como fonte de energia, tendo que ser metabolizada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é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combustível básico da  respiração celular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Num primeiro momento, a lactose é digerida no intestino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lactase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 lactosidase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são absorvidas pelo corpo e entram nas células. Num segundo  momento,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dentro das células é convertida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galactose-1-fosfato-uridil-transferase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deficiência dessas enzimas leva a doenças em humanos que impedem o adequado processa mento do leite e de seus derivados no organismo.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61181640625" w:line="240" w:lineRule="auto"/>
        <w:ind w:left="3603.5511016845703"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1525290" cy="2361600"/>
            <wp:effectExtent b="0" l="0" r="0" t="0"/>
            <wp:docPr id="4"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1525290" cy="23616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0000915527344"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INTOLERÂNCIA À LACTOSE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6865234375" w:line="333.2000255584717" w:lineRule="auto"/>
        <w:ind w:left="40.17997741699219" w:right="-5.52001953125" w:firstLine="226.95205688476562"/>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intolerância à lactose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uma doença determinada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ausência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diminuição da enzima lactase ou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-galactosidase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modo que a lactose do leite não pode ser digerida em glicose e galactose. Como con sequência, a lactose se acumula no intestino, sendo metabolizada pelas bactérias intestinais, com formação  de ácido láctico e gases (como gás carbônico e gás hidrogênio) que promovem efeitos como aumento do  volume abdominal, mal-estar e cólicas. Além disso, a lactose que se acumula torna o intestino hipertônico  em relação aos tecidos vizinhos, o que leva o intestino a ganhar água por osmose, levando ao aumento no  teor de água nas fezes e diarreias osmóticas.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287.2920989990234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Existem três formas de intolerância à lactose, que pode ser por: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02294921875" w:line="240" w:lineRule="auto"/>
        <w:ind w:left="49.3599700927734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deficiência genética da produção da enzima lactase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a forma mais rara da doença;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988037109375" w:line="333.2000255584717" w:lineRule="auto"/>
        <w:ind w:left="49.89997863769531" w:right="-1.744384765625" w:hanging="0.540008544921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deficiência primária pela diminuição natural e progressiva da produção da enzima lactase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partir da  adolescência até o fim da vida, sendo a forma mais comum da doença;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3997802734375" w:line="333.20011138916016" w:lineRule="auto"/>
        <w:ind w:left="41.439971923828125" w:right="-1.572265625" w:firstLine="7.919998168945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deficiência secundária pela diminuição na produção da enzima lactase devido a outras doenças in testinais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a alergia à caseína, principal proteína do leite, sendo reversível com o controle do quadro  alérgico, ou mesmo por diarreias persistentes que levam à perda das células intestinais que produzem a  lactase, sendo reversível com a posterior renovação de tais células.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2.6858520507812"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8 </w:t>
      </w:r>
      <w:r w:rsidDel="00000000" w:rsidR="00000000" w:rsidRPr="00000000">
        <w:rPr>
          <w:rFonts w:ascii="Montserrat" w:cs="Montserrat" w:eastAsia="Montserrat" w:hAnsi="Montserrat"/>
          <w:b w:val="0"/>
          <w:i w:val="0"/>
          <w:smallCaps w:val="0"/>
          <w:strike w:val="0"/>
          <w:color w:val="061f3f"/>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343994140625" w:line="333.2000255584717" w:lineRule="auto"/>
        <w:ind w:left="44.680023193359375" w:right="-1.524658203125" w:firstLine="222.45201110839844"/>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intolerância à lactose não tem cura, sendo o tratamento feito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exclusão da lactose da dieta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modo que o indivíduo intolerante, a princípio,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não deve ingerir leite e derivados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Para que os indivíduos  intolerantes possam consumir laticínios sem consequências negativas, existe, no entanto, uma série de pos sibilidades, como: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43.05999755859375" w:right="56.43798828125" w:firstLine="7.74002075195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consumo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leite </w:t>
      </w:r>
      <w:r w:rsidDel="00000000" w:rsidR="00000000" w:rsidRPr="00000000">
        <w:rPr>
          <w:rFonts w:ascii="Montserrat" w:cs="Montserrat" w:eastAsia="Montserrat" w:hAnsi="Montserrat"/>
          <w:b w:val="1"/>
          <w:i w:val="1"/>
          <w:smallCaps w:val="0"/>
          <w:strike w:val="0"/>
          <w:color w:val="231f20"/>
          <w:sz w:val="18"/>
          <w:szCs w:val="18"/>
          <w:u w:val="none"/>
          <w:shd w:fill="auto" w:val="clear"/>
          <w:vertAlign w:val="baseline"/>
          <w:rtl w:val="0"/>
        </w:rPr>
        <w:t xml:space="preserve">diet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intolerantes à lactose, que contém a lactose pré-digerida em glicose e galac tose;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240" w:lineRule="auto"/>
        <w:ind w:left="40"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 o uso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cápsulas contendo a enzima lactase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junto aos laticínios da dieta;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333.2000255584717" w:lineRule="auto"/>
        <w:ind w:left="57.819976806640625" w:right="-1.558837890625" w:hanging="7.019958496093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consumo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iogurtes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cuja produção envolve um processo de fermentação do leite que consome a maior  parte da lactose.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57.819976806640625" w:right="-1.600341796875" w:firstLine="218.312149047851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leite de soja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pode ser usado sem problemas porque, como não tem origem em mamíferos, não contém  lactose em sua composição.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240" w:lineRule="auto"/>
        <w:ind w:left="276.1321258544922"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diagnóstico da doença é feito através de testes como: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896484375" w:line="333.2000255584717" w:lineRule="auto"/>
        <w:ind w:left="48.280029296875" w:right="-1.58935546875" w:firstLine="1.079940795898437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teste de intolerância à lactose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detecta o teor de glicose no sangue após a ingestão de grandes  quantidades de lactose; como os indivíduos intolerantes não digerem a lactose em glicose e galactose, não  absorvem a glicose e têm seu teor de glicose sanguíneo inalterado;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49.89997863769531" w:right="-1.553955078125" w:hanging="9.899978637695312"/>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teste de hidrogênio na respiração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os indivíduos intolerantes têm a lactose não digerida metabo lizada pelas bactérias intestinais com liberação de substâncias como o gás hidrogênio, os níveis desse gás no  ar expirado estarão aumentados após a ingestão de grandes quantidades de lactose;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49.35997009277344" w:right="-2.15087890625" w:hanging="0.54000854492187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 teste de acidez nas fezes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os indivíduos intolerantes têm a lactose não digerida metabolizada pelas  bactérias intestinais com liberação de substâncias como o ácido láctico, as fezes do indivíduo estarão mais  ácidas após a ingestão de grandes quantidades de lactose.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56.920013427734375" w:right="-1.561279296875" w:firstLine="210.21202087402344"/>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princípio, a enzima lactase só deveria ser produzida em crianças, uma vez que, originalmente, só elas  utilizam leite na dieta. Assim, a produção de lactase vai naturalmente diminuindo com a idade. Em outras  palavras, todos os indivíduos na espécie humana deveriam ser intolerantes à lactose. No entanto, algumas  mutações levaram algumas populações a manterem a produção de lactase na idade adulta, levando ao sur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2724609375" w:line="240" w:lineRule="auto"/>
        <w:ind w:left="48.2800292968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gimento da tolerância à lactose em algumas populações.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333.2000255584717" w:lineRule="auto"/>
        <w:ind w:left="43.05999755859375" w:right="-1.58935546875" w:firstLine="244.2321014404297"/>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Nos europeus, que domesticaram o gado há milhares de anos, a tolerância à lactose permitiu que se con tinuasse usando o leite na dieta ainda na idade adulta, trazendo a vantagem de possibilitar o uso do leite  de gado como uma excelente fonte de proteínas durante toda a vida. Assim, a seleção natural favoreceu a  tolerância à lactose entre os europeus, de modo que, nesse grupo de indivíduos, a intolerância à lactose é  bastante rara, com cerca de 20% dos indivíduos sendo intolerantes.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333.1999111175537" w:lineRule="auto"/>
        <w:ind w:left="43.05999755859375" w:right="-1.573486328125" w:firstLine="244.2321014404297"/>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Nos africanos e orientais, o consumo de leite de gado é bem mais recente, tendo iniciado há poucas cen tenas de anos, especialmente devido ao aumento no contato com os europeus a partir do século XVI. Assim,  a seleção natural não teve tempo suficiente de favorecer a tolerância à lactose entre africanos e orientais, de  modo que, nesses grupos de indivíduos, a intolerância à lactose é bastante comum, com cerca de 80% dos  indivíduos sendo intolerantes.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130615234375" w:line="240" w:lineRule="auto"/>
        <w:ind w:left="287.29209899902344"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Brasil, entre 50 e 70% da população tem alguma forma de intolerância à lactose.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2881927490234"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80078125" w:firstLine="0"/>
        <w:jc w:val="right"/>
        <w:rPr>
          <w:rFonts w:ascii="Montserrat" w:cs="Montserrat" w:eastAsia="Montserrat" w:hAnsi="Montserrat"/>
          <w:b w:val="0"/>
          <w:i w:val="0"/>
          <w:smallCaps w:val="0"/>
          <w:strike w:val="0"/>
          <w:color w:val="808285"/>
          <w:sz w:val="22"/>
          <w:szCs w:val="22"/>
          <w:u w:val="none"/>
          <w:shd w:fill="auto" w:val="clear"/>
          <w:vertAlign w:val="baseline"/>
        </w:rPr>
        <w:sectPr>
          <w:type w:val="continuous"/>
          <w:pgSz w:h="16820" w:w="11900" w:orient="portrait"/>
          <w:pgMar w:bottom="631.2239837646484" w:top="595.14404296875" w:left="1093.8579559326172" w:right="1082.706298828125" w:header="0" w:footer="720"/>
          <w:cols w:equalWidth="0" w:num="1">
            <w:col w:space="0" w:w="9723.435745239258"/>
          </w:cols>
        </w:sect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9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0021972656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45849609375" w:line="240" w:lineRule="auto"/>
        <w:ind w:left="4.420013427734375"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GALACTOSEMIA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25634765625" w:line="333.2000255584717" w:lineRule="auto"/>
        <w:ind w:left="0" w:right="251.65771484375" w:firstLine="224.07203674316406"/>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galactosemia é uma doença determinada pela  deficiência genética da enzima galactose-1-fosfa to-uridil-transferase, de modo que a galactose do  leite não pode ser convertida em glicose. Como  consequência, a galactose se acumula no interior  das células de órgãos como rins, fígado, cérebro  e olhos, gerando derivados tóxicos e tornando o  meio intracelular hipertônico em relação ao meio  extracelular, o que leva tais células a ganhar água  por osmose e aumentar de volume celular, o que  causa danos aos órgãos afetados e efeitos como  problemas hepáticos, problemas neurológicos e  catarata.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1973075866699" w:lineRule="auto"/>
        <w:ind w:left="14.759979248046875" w:right="252.108154296875" w:firstLine="229.472122192382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Por ser uma doença genética, a galactose mia não tem cura, sendo o tratamento feito pela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993896484375" w:line="240" w:lineRule="auto"/>
        <w:ind w:left="235.92994689941406"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TESTE DO PÉZINHO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17431640625" w:line="333.2000255584717" w:lineRule="auto"/>
        <w:ind w:left="216.7156982421875" w:right="34.3017578125" w:firstLine="0"/>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exclusão da galactose da dieta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modo que o  indivíduo galactosêmico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não deve ingerir leite  e derivados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leite de soja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pode ser usado sem  problemas porque, como não tem origem em  mamíferos, não contém lactose e, consequente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228.77563476562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mente, galactose em sua composição.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333.2000255584717" w:lineRule="auto"/>
        <w:ind w:left="214.01611328125" w:right="37.445068359375" w:firstLine="233.07250976562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Quanto mais cedo foi diagnosticada a doença,  menor o risco de sequelas, uma vez que a exclusão  tardia do leite e de seus derivados da dieta pode  não evitar problemas neurológicos com efeitos  permanentes, como problemas de fala, aprendiza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219.235839843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gem e coordenação motora.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333.2000255584717" w:lineRule="auto"/>
        <w:ind w:left="212.3956298828125" w:right="94.442138671875" w:firstLine="234.6929931640625"/>
        <w:jc w:val="left"/>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136.917953491211" w:right="1077.38403320312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diagnóstico da doença é feito através 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tes te do pezinho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triagem neonatal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614990234375" w:line="333.2000255584717" w:lineRule="auto"/>
        <w:ind w:left="280.7201385498047" w:right="230.8935546875" w:firstLine="227.8520202636718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teste do pezinho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triagem neonatal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um exame laboratorial capaz de detectar precoce mente doenças genéticas ou infecciosas congênitas através da análise de uma pequena quantidade  de sangue coletada através de um furinho na planta do calcanhar de crianças recém-nascidas. O calca nhar é o local de escolha para a coleta porque apresenta muitos vasos sanguíneos e uma pele espessa  que diminui a dor da perfuração.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275.50010681152344" w:right="230.887451171875" w:firstLine="244.2320251464843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Esse teste deve ser feito em crianças após 48 horas e antes de 5 dias de nascidas. A realização do  teste antes de 48 horas não detecta determinadas doenças cujos efeitos só se manifestam quando  a criança inicia a ingestão de leite materno ou de fórmulas infantis. A realização do teste após 5 dias  pode atrasar o diagnóstico e, consequentemente, o tratamento de condições que podem deixar sérias  sequelas, dependendo da doença.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1999683380127" w:lineRule="auto"/>
        <w:ind w:left="278.5620880126953" w:right="227.137451171875" w:firstLine="241.170043945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Desde 1992, o teste é obrigatório e gratuito no Brasil, sendo que a rede pública de saúde oferece  uma versão do teste que detecta 6 doenças, sendo elas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fenilcetonúria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anemia falciforme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hipotireoidismo congênito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fibrose cística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hiperplasia adrenal congênita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deficiência de biotini dase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rede privada oferece versões ampliadas do teste, como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diagnostica mais quatro  doenças além da versão básica, totalizando 10 doenças, sendo elas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galactosemia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deficiência de G6PD  (glicose-6-fosfato-desidrogenase)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leucinose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toxoplasmose congênita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Super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diagnosti ca até 48 doenças. O inconveniente é que, quanto maior o número de doenças diagnosticadas, maior  o custo do exame.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7639770507812"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10 </w:t>
      </w:r>
      <w:r w:rsidDel="00000000" w:rsidR="00000000" w:rsidRPr="00000000">
        <w:rPr>
          <w:rFonts w:ascii="Montserrat" w:cs="Montserrat" w:eastAsia="Montserrat" w:hAnsi="Montserrat"/>
          <w:b w:val="0"/>
          <w:i w:val="0"/>
          <w:smallCaps w:val="0"/>
          <w:strike w:val="0"/>
          <w:color w:val="061f3f"/>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9775390625" w:line="240" w:lineRule="auto"/>
        <w:ind w:left="62.39997863769531"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POLISSACARÍDEOS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22998046875" w:line="333.2000255584717" w:lineRule="auto"/>
        <w:ind w:left="44.680023193359375" w:right="-1.6357421875" w:firstLine="231.452102661132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polissacarídeos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glicídios formados pela união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mais de 10 monossacarídeos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através de  ligações glicosídicas. Normalmente, esses polissacarídeos são constituídos de milhares de unidades de  monossacarídeos, sendo caracterizados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macromoléculas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altíssimo peso molecular. Alguns polis sacarídeos têm função de reserva, enquanto outros têm função estrutural; alguns polissacarídeos são tipica mente encontrados em animais, enquanto outros são tipicamente encontrados em vegetais.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52.95997619628906" w:right="-1.8359375" w:firstLine="223.17214965820312"/>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glicogênio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polissacarídeo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reserva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animais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amido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polissacarídeo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reserva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vegetais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polissacarídeo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estrutural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vegetais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quitina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polissacarídeo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estrutural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animais.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80859375" w:line="240" w:lineRule="auto"/>
        <w:ind w:left="47.480010986328125" w:right="0" w:firstLine="0"/>
        <w:jc w:val="left"/>
        <w:rPr>
          <w:rFonts w:ascii="Montserrat" w:cs="Montserrat" w:eastAsia="Montserrat" w:hAnsi="Montserrat"/>
          <w:b w:val="1"/>
          <w:i w:val="0"/>
          <w:smallCaps w:val="0"/>
          <w:strike w:val="0"/>
          <w:color w:val="002041"/>
          <w:sz w:val="22"/>
          <w:szCs w:val="22"/>
          <w:u w:val="none"/>
          <w:shd w:fill="auto" w:val="clear"/>
          <w:vertAlign w:val="baseline"/>
        </w:rPr>
        <w:sectPr>
          <w:type w:val="continuous"/>
          <w:pgSz w:h="16820" w:w="11900" w:orient="portrait"/>
          <w:pgMar w:bottom="631.2239837646484" w:top="595.14404296875" w:left="1093.8579559326172" w:right="1082.706298828125" w:header="0" w:footer="720"/>
          <w:cols w:equalWidth="0" w:num="1">
            <w:col w:space="0" w:w="9723.435745239258"/>
          </w:cols>
        </w:sect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GLICOGÊNIO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9638671875" w:line="333.19982528686523" w:lineRule="auto"/>
        <w:ind w:left="2.6999664306640625" w:right="251.85546875" w:firstLine="230.3721618652343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glicogênio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glicídio de reserva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animais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fungos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formado pela ligação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cerca de 30.000 unidades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conversão  de glicose em glicogênio recebe a denominação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glicogenogênese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0" w:right="251.8194580078125" w:firstLine="0"/>
        <w:jc w:val="center"/>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estratégia de armazenar a glicose em polis sacarídeos como o glicogênio, formado pela união  de milhares de unidades de glicose, tem o obje tivo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reduzir a pressão osmótica nas células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a osmose é uma propriedade coligativa  das soluções, não depende da natureza química  das partículas dissolvidas, mas apenas da concen tração das mesmas, de modo que muitas molécu las de glicose livres aumentariam a pressão os mótica da célula e atrairiam água por osmose para  a mesma, levando a desequilíbrios hídricos. A união  de milhares de moléculas de glicose em uma úni ca molécula de glicogênio diminui o número de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1996536254883" w:lineRule="auto"/>
        <w:ind w:left="214.01611328125" w:right="38.109130859375" w:firstLine="14.7595214843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partículas na célula, o que impede um aumento  exagerado da pressão osmótica da célula, garan tindo seu equilíbrio hídrico.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216.7156982421875" w:right="38.099365234375" w:firstLine="241.53320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corpo humano, os principais órgãos arma zenadores de glicogênio são 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músculos estria dos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fígado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Quando há necessidade de glicose,  esses órgãos desencadeiam quebra de glicogê nio em glicose, num processo denominado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 genólise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214.01611328125" w:right="34.317626953125" w:firstLine="233.072509765625"/>
        <w:jc w:val="left"/>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136.917953491211" w:right="1077.399902343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glicogênio muscular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somente pode ser uti lizado pela própria fibra muscular, de modo que a  glicogenólise fornece glicose apenas como fonte  de energia para a atividade muscular, não podendo  promover aumento da glicemia (ou seja, aumen to nos níveis sanguíneos de glicose).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glicogênio  hepático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pode fornecer glicose para o sangue,  elevando a glicemia e disponibilizando a glicose de  modo sistêmico.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823608398438" w:line="240" w:lineRule="auto"/>
        <w:ind w:left="0" w:right="0" w:firstLine="0"/>
        <w:jc w:val="center"/>
        <w:rPr>
          <w:rFonts w:ascii="Montserrat" w:cs="Montserrat" w:eastAsia="Montserrat" w:hAnsi="Montserrat"/>
          <w:b w:val="1"/>
          <w:i w:val="0"/>
          <w:smallCaps w:val="0"/>
          <w:strike w:val="0"/>
          <w:color w:val="002041"/>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18"/>
          <w:szCs w:val="18"/>
          <w:u w:val="none"/>
          <w:shd w:fill="auto" w:val="clear"/>
          <w:vertAlign w:val="baseline"/>
          <w:rtl w:val="0"/>
        </w:rPr>
        <w:t xml:space="preserve">POR QUE O GLICOGÊNIO HEPÁTICO PODE SER USADO NA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989990234375" w:line="240" w:lineRule="auto"/>
        <w:ind w:left="0" w:right="0" w:firstLine="0"/>
        <w:jc w:val="center"/>
        <w:rPr>
          <w:rFonts w:ascii="Montserrat" w:cs="Montserrat" w:eastAsia="Montserrat" w:hAnsi="Montserrat"/>
          <w:b w:val="1"/>
          <w:i w:val="0"/>
          <w:smallCaps w:val="0"/>
          <w:strike w:val="0"/>
          <w:color w:val="002041"/>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18"/>
          <w:szCs w:val="18"/>
          <w:u w:val="none"/>
          <w:shd w:fill="auto" w:val="clear"/>
          <w:vertAlign w:val="baseline"/>
          <w:rtl w:val="0"/>
        </w:rPr>
        <w:t xml:space="preserve">REGULAÇÃO DA GLICEMIA E O GLICOGÊNIO MUSCULAR NÃO?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971923828125" w:line="333.2000255584717" w:lineRule="auto"/>
        <w:ind w:left="204.5000457763672" w:right="134.539794921875" w:firstLine="221.372070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glicogenólise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se inicia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fosforilase do glicogênio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glicogenase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promove a de gradação do glicogênio celular em um composto denominado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glicose-1-fosfato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qual é convertido pela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fosfoglicomutase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glicose-6-fosfato (ou G6P)</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G6P pode entrar diretamente na glicólise da  respiração celular ou, através da enzima glicose-6-fosfatase, ser convertida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333.20008277893066" w:lineRule="auto"/>
        <w:ind w:left="198.92005920410156" w:right="192.501220703125" w:firstLine="226.95205688476562"/>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células hepáticas (ou hepatócitos)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possuem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glicose-6-fosfatase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capazes de con verter glicogênio em glicose, a qual é capaz de atravessar a membrana plasmática do hepatócito e pas sar para o sangue, elevando a glicemia.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40" w:lineRule="auto"/>
        <w:ind w:left="0" w:right="134.5385742187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fibras musculares estriadas (ou miócitos)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não apresentam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 glicose-6-fosfatase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8741607666016"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9790039062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11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0019531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870361328125" w:line="333.2000255584717" w:lineRule="auto"/>
        <w:ind w:left="350.6421661376953" w:right="300.792236328125" w:firstLine="9.5399475097656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modo que a glicogenólise só vai até a G6P, não sendo capazes de gerar glicose a partir do glicogênio.  Como a G6P não consegue atravessar a membrana plasmática, não pode passar para o sangue e,  desse modo, fica disponível apenas para a própria fibra muscular como fonte de energia na respi ração celular.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16650390625" w:line="240" w:lineRule="auto"/>
        <w:ind w:left="0" w:right="0" w:firstLine="0"/>
        <w:jc w:val="center"/>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3699419" cy="3587897"/>
            <wp:effectExtent b="0" l="0" r="0" t="0"/>
            <wp:docPr id="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3699419" cy="3587897"/>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2000255584717" w:lineRule="auto"/>
        <w:ind w:left="48.280029296875" w:right="-1.522216796875" w:firstLine="218.852005004882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glicogenólise hepática pode ser estimulada por dois hormônios,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glucagon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adrenalina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ambos  desencadeado aumento de glicemia.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45.75996398925781" w:right="-1.517333984375" w:firstLine="230.3721618652343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hormônio glucagon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produzido pelo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pâncreas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é liberado quando há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diminuição da glicemia (hipo glicemia)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que ocorre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jejum</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Por exemplo, a sensação de fome pode ser desencadeada pela hipoglice mia, e a ingestão de alimento normaliza a glicemia para que a fome cesse; no entanto, se o indivíduo não se  alimentar, o glucagon promove glicogenólise no fígado, quebrando glicogênio em glicose e disponibilizan do a glicose para o sangue, o que normaliza a glicemia e promove a cessação da fome.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48.280029296875" w:right="-1.593017578125" w:firstLine="227.8520965576172"/>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hormônio adrenalina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produzido pelas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glândulas suprarrenais (ou adrenais)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é liberado em situ ações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estresse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que também promove glicogenólise no fígado, quebrando glicogênio em glicose e  disponibilizando a glicose para o sangue, de modo que a glicose pode ser usada como fonte de energia para  que se possa enfrentar situações de risco.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77734375" w:line="240" w:lineRule="auto"/>
        <w:ind w:left="211.03981018066406" w:right="0" w:firstLine="0"/>
        <w:jc w:val="left"/>
        <w:rPr>
          <w:rFonts w:ascii="Montserrat" w:cs="Montserrat" w:eastAsia="Montserrat" w:hAnsi="Montserrat"/>
          <w:b w:val="1"/>
          <w:i w:val="0"/>
          <w:smallCaps w:val="0"/>
          <w:strike w:val="0"/>
          <w:color w:val="6c6d7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6c6d70"/>
          <w:sz w:val="24"/>
          <w:szCs w:val="24"/>
          <w:u w:val="none"/>
          <w:shd w:fill="auto" w:val="clear"/>
          <w:vertAlign w:val="baseline"/>
          <w:rtl w:val="0"/>
        </w:rPr>
        <w:t xml:space="preserve">Tome nota: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4.833984375"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12 </w:t>
      </w:r>
      <w:r w:rsidDel="00000000" w:rsidR="00000000" w:rsidRPr="00000000">
        <w:rPr>
          <w:rFonts w:ascii="Montserrat" w:cs="Montserrat" w:eastAsia="Montserrat" w:hAnsi="Montserrat"/>
          <w:b w:val="0"/>
          <w:i w:val="0"/>
          <w:smallCaps w:val="0"/>
          <w:strike w:val="0"/>
          <w:color w:val="061f3f"/>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84375" w:line="240" w:lineRule="auto"/>
        <w:ind w:left="37.13996887207031"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AMIDO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37744140625" w:line="333.2000255584717" w:lineRule="auto"/>
        <w:ind w:left="46.1199951171875" w:right="-1.524658203125" w:firstLine="230.0121307373047"/>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amido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glicídio de reserva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vegetais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formado pela ligação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cerca de 1400 uni dades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ocorrendo em duas formas, denominadas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amilopectina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Na maioria das plantas, os principais órgãos armazenadores de amido são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caules tubérculos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a  batata-inglesa,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raízes tuberosas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a mandioca, 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geral, incluindo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grãos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como milho, trigo e  arroz.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46.29997253417969" w:right="-5.306396484375" w:firstLine="220.83206176757812"/>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principal forma de obtenção de glicose por animais está na ingestão de amido. A presença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-amilases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nesses organismos possibilita a eles digerir o amido em glicose, que será usada como fonte de  energia na respiração celular.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9658203125" w:line="213.14908504486084" w:lineRule="auto"/>
        <w:ind w:left="1186.6132354736328" w:right="1192.255859375" w:firstLine="0"/>
        <w:jc w:val="center"/>
        <w:rPr>
          <w:rFonts w:ascii="Montserrat" w:cs="Montserrat" w:eastAsia="Montserrat" w:hAnsi="Montserrat"/>
          <w:b w:val="0"/>
          <w:i w:val="0"/>
          <w:smallCaps w:val="0"/>
          <w:strike w:val="0"/>
          <w:color w:val="6c6d7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4663800" cy="1278246"/>
            <wp:effectExtent b="0" l="0" r="0" t="0"/>
            <wp:docPr id="8"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4663800" cy="1278246"/>
                    </a:xfrm>
                    <a:prstGeom prst="rect"/>
                    <a:ln/>
                  </pic:spPr>
                </pic:pic>
              </a:graphicData>
            </a:graphic>
          </wp:inline>
        </w:drawing>
      </w: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Amido, constituído de </w:t>
      </w:r>
      <w:r w:rsidDel="00000000" w:rsidR="00000000" w:rsidRPr="00000000">
        <w:rPr>
          <w:rFonts w:ascii="Arial" w:cs="Arial" w:eastAsia="Arial" w:hAnsi="Arial"/>
          <w:b w:val="0"/>
          <w:i w:val="0"/>
          <w:smallCaps w:val="0"/>
          <w:strike w:val="0"/>
          <w:color w:val="6c6d7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-D-glicose.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301513671875" w:line="333.2000255584717" w:lineRule="auto"/>
        <w:ind w:left="49.89997863769531" w:right="-1.534423828125" w:firstLine="236.3121032714843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Uma maneira usual de se identificar a presença de amido nos alimentos é através 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teste do iodo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no qual compostos contendo iodo reagem com o amido do alimento e o marcam com uma coloração  azul-arroxeada. Em outras palavras, na presença de iodo, uma determinada amostra que contém amido fica  azul, mas uma amostra que não contém amido não fica azul.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706787109375" w:line="240" w:lineRule="auto"/>
        <w:ind w:left="47.480010986328125" w:right="0" w:firstLine="0"/>
        <w:jc w:val="left"/>
        <w:rPr>
          <w:rFonts w:ascii="Montserrat" w:cs="Montserrat" w:eastAsia="Montserrat" w:hAnsi="Montserrat"/>
          <w:b w:val="1"/>
          <w:i w:val="0"/>
          <w:smallCaps w:val="0"/>
          <w:strike w:val="0"/>
          <w:color w:val="002041"/>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2"/>
          <w:szCs w:val="22"/>
          <w:u w:val="none"/>
          <w:shd w:fill="auto" w:val="clear"/>
          <w:vertAlign w:val="baseline"/>
          <w:rtl w:val="0"/>
        </w:rPr>
        <w:t xml:space="preserve">CELULOSE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6278076171875" w:line="333.2000255584717" w:lineRule="auto"/>
        <w:ind w:left="43.05999755859375" w:right="-5.416259765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glicídio estrutural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vegetais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formado pela ligação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cerca de 10.000  unidades de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constituindo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parede celular de células vegetais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parede celular é uma estru tura externa à membrana plasmática e que confere à célula vegetal proteção mecânica, proteção osmótica  e proteção biológica, o que se dá pelas propriedades de alta resistência mecânica e flexibilidade da celulose.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19933891296387" w:lineRule="auto"/>
        <w:ind w:left="48.278045654296875" w:right="-1.597900390625" w:firstLine="239.014053344726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Materiais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madeira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papel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(produzido a partir de madeira),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palha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tecidos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linho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algodão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constituídos de celulose, que corresponde à substância orgânica mais abundante na natureza.</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77978515625" w:line="215.44200897216797" w:lineRule="auto"/>
        <w:ind w:left="1186.6150665283203" w:right="1192.2540283203125" w:firstLine="0"/>
        <w:jc w:val="center"/>
        <w:rPr>
          <w:rFonts w:ascii="Montserrat" w:cs="Montserrat" w:eastAsia="Montserrat" w:hAnsi="Montserrat"/>
          <w:b w:val="0"/>
          <w:i w:val="0"/>
          <w:smallCaps w:val="0"/>
          <w:strike w:val="0"/>
          <w:color w:val="6c6d7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4663800" cy="1303200"/>
            <wp:effectExtent b="0" l="0" r="0" t="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3800" cy="1303200"/>
                    </a:xfrm>
                    <a:prstGeom prst="rect"/>
                    <a:ln/>
                  </pic:spPr>
                </pic:pic>
              </a:graphicData>
            </a:graphic>
          </wp:inline>
        </w:drawing>
      </w: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Celulose, constituída de </w:t>
      </w:r>
      <w:r w:rsidDel="00000000" w:rsidR="00000000" w:rsidRPr="00000000">
        <w:rPr>
          <w:rFonts w:ascii="Arial" w:cs="Arial" w:eastAsia="Arial" w:hAnsi="Arial"/>
          <w:b w:val="0"/>
          <w:i w:val="0"/>
          <w:smallCaps w:val="0"/>
          <w:strike w:val="0"/>
          <w:color w:val="6c6d7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-D-glicose.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7183837890625"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461181640625" w:firstLine="0"/>
        <w:jc w:val="right"/>
        <w:rPr>
          <w:rFonts w:ascii="Montserrat" w:cs="Montserrat" w:eastAsia="Montserrat" w:hAnsi="Montserrat"/>
          <w:b w:val="0"/>
          <w:i w:val="0"/>
          <w:smallCaps w:val="0"/>
          <w:strike w:val="0"/>
          <w:color w:val="808285"/>
          <w:sz w:val="22"/>
          <w:szCs w:val="22"/>
          <w:u w:val="none"/>
          <w:shd w:fill="auto" w:val="clear"/>
          <w:vertAlign w:val="baseline"/>
        </w:rPr>
        <w:sectPr>
          <w:type w:val="continuous"/>
          <w:pgSz w:h="16820" w:w="11900" w:orient="portrait"/>
          <w:pgMar w:bottom="631.2239837646484" w:top="595.14404296875" w:left="1093.8579559326172" w:right="1082.706298828125" w:header="0" w:footer="720"/>
          <w:cols w:equalWidth="0" w:num="1">
            <w:col w:space="0" w:w="9723.435745239258"/>
          </w:cols>
        </w:sect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13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0021972656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741455078125" w:line="333.2000255584717" w:lineRule="auto"/>
        <w:ind w:left="0" w:right="248.330078125" w:firstLine="224.0720367431640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Ao contrário do amido, que pode ser digerido  por animais através de enzimas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-amilases, a celu lose não pode ser digerida por eles porque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animais  não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possuem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enzimas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-celulases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Deste modo,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animais herbívoros têm que se associar a micro organismos produtores de enzimas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-celulases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bactérias e protozoários, que digerem a celu lose em glicose, para que possa ser usada como  fonte de energia na respiração celular.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2.6999664306640625" w:right="248.3355712890625" w:firstLine="0"/>
        <w:jc w:val="righ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No caso dos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mamíferos herbívoros ruminantes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bois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carneiros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veados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camelos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os micro organismos são encontrados em compartimentos  especiais do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estômago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No caso dos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mamíferos  herbívoros não ruminantes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cavalos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coelhos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gorilas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os microorganismos são en contrados numa região do intestino denominada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46142578125" w:line="240" w:lineRule="auto"/>
        <w:ind w:left="217.615966796875"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apêndice cecal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vermiforme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333.2000255584717" w:lineRule="auto"/>
        <w:ind w:left="214.01611328125" w:right="37.822265625" w:firstLine="0"/>
        <w:jc w:val="center"/>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136.917953491211" w:right="1080.904541015625" w:header="0" w:footer="720"/>
          <w:cols w:equalWidth="0" w:num="2">
            <w:col w:space="0" w:w="4860"/>
            <w:col w:space="0" w:w="4860"/>
          </w:cols>
        </w:sect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Humanos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chimpanzés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apesar de apresen tarem uma relação de parentesco bem próxima  com gorilas, possuem apêndice cecal atrofiado,  sugerindo que nossos ancestrais comuns com os  gorilas apresentavam apêndice cecal desenvolvido  e associação com microorganismos produtores de  enzimas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-celulases, sendo, possivelmente, her bívoros. O apêndice cecal se manteve desenvolvi do nos gorilas, que se mantiveram herbívoros, mas  se tornou vestigial em humanos e chimpanzés, o  que implica na ocorrência de pequenas quanti dades de microorganismos produtores de enzimas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-celulases e na impossibilidade de digerir celu lose significativamente, de modo que não pode ser  usada como fonte de glicose na nossa alimentação.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26318359375" w:line="240" w:lineRule="auto"/>
        <w:ind w:left="0" w:right="0" w:firstLine="0"/>
        <w:jc w:val="center"/>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2502000" cy="2786868"/>
            <wp:effectExtent b="0" l="0" r="0" t="0"/>
            <wp:docPr id="6"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2502000" cy="2786868"/>
                    </a:xfrm>
                    <a:prstGeom prst="rect"/>
                    <a:ln/>
                  </pic:spPr>
                </pic:pic>
              </a:graphicData>
            </a:graphic>
          </wp:inline>
        </w:drawing>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2898000" cy="3227955"/>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2898000" cy="3227955"/>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6c6d7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Níquel Náusea - Fernando Gonsales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8856201171875" w:line="240" w:lineRule="auto"/>
        <w:ind w:left="0" w:right="0" w:firstLine="0"/>
        <w:jc w:val="center"/>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Cupins se associam a protozoários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Trychonympha sp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digerir celulose...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988037109375" w:line="333.2000255584717" w:lineRule="auto"/>
        <w:ind w:left="57.819976806640625" w:right="-1.5771484375" w:firstLine="209.30992126464844"/>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Apesar de a celulose não poder ser digerida no corpo humano e não ser fonte de glicose, ela é essencial  na nossa dieta por ser o principal componente das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fibras alimentares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8399658203125"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14 </w:t>
      </w:r>
      <w:r w:rsidDel="00000000" w:rsidR="00000000" w:rsidRPr="00000000">
        <w:rPr>
          <w:rFonts w:ascii="Montserrat" w:cs="Montserrat" w:eastAsia="Montserrat" w:hAnsi="Montserrat"/>
          <w:b w:val="0"/>
          <w:i w:val="0"/>
          <w:smallCaps w:val="0"/>
          <w:strike w:val="0"/>
          <w:color w:val="061f3f"/>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990966796875" w:line="240" w:lineRule="auto"/>
        <w:ind w:left="457.84996032714844" w:right="0" w:firstLine="0"/>
        <w:jc w:val="left"/>
        <w:rPr>
          <w:rFonts w:ascii="Montserrat" w:cs="Montserrat" w:eastAsia="Montserrat" w:hAnsi="Montserrat"/>
          <w:b w:val="1"/>
          <w:i w:val="0"/>
          <w:smallCaps w:val="0"/>
          <w:strike w:val="0"/>
          <w:color w:val="002041"/>
          <w:sz w:val="30"/>
          <w:szCs w:val="30"/>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0"/>
          <w:szCs w:val="30"/>
          <w:u w:val="none"/>
          <w:shd w:fill="auto" w:val="clear"/>
          <w:vertAlign w:val="baseline"/>
          <w:rtl w:val="0"/>
        </w:rPr>
        <w:t xml:space="preserve">FIBRAS ALIMENTARES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36572265625" w:line="333.2000255584717" w:lineRule="auto"/>
        <w:ind w:left="313.9722442626953" w:right="325.72998046875" w:firstLine="222.4516296386718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fibras alimentares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um conjunto de moléculas orgânicas presentes nos alimentos, apre sentando natureza química diversa e tendo ação sobre o funcionamento do sistema digestório huma no. Existem as fibras insolúveis e as fibras solúveis.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316.3121795654297" w:right="267.7685546875" w:firstLine="234.6917724609375"/>
        <w:jc w:val="both"/>
        <w:rPr>
          <w:rFonts w:ascii="Montserrat" w:cs="Montserrat" w:eastAsia="Montserrat" w:hAnsi="Montserrat"/>
          <w:b w:val="1"/>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Fibras insolúveis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correspondem a substâncias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são encontradas em alimentos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vegetais folhosos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cascas de frutas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cereais integrais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pão integral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arroz integral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Como a celulose não é digerível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não pode ser absorvida pelo corpo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(por ser uma molécula muito  grande para atravessar as membranas celulares), de modo que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 celulose ingerida é quase que inte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315.05226135253906"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gralmente eliminada nas fezes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benefícios como: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333.2000255584717" w:lineRule="auto"/>
        <w:ind w:left="322.2522735595703" w:right="263.631591796875" w:hanging="2.1600341796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aumento do bolo fecal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estímulo ao peristaltismo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diminuindo o risco de constipação (ou  prisão de ventre)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320.0922393798828"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aumento na eliminação de toxinas nas fezes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diminuindo o risco de câncer de intestino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333.19911003112793" w:lineRule="auto"/>
        <w:ind w:left="317.57225036621094" w:right="267.77587890625" w:firstLine="233.431701660156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Fibras solúveis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correspondem a substâncias como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amilopectina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(componente do amido), e são  encontradas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frutas e verduras em geral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Dentre os benefícios trazidos pelas fibras solúveis, po dem ser citados: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317.57225036621094" w:right="263.802490234375" w:firstLine="2.519989013671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mistura com a água para a formação de uma espécie de gel que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promove o enchimento gástrico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confere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sensação de saciedade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313.9722442626953" w:right="266.939697265625" w:firstLine="6.1199951171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retardo na absorção intestinal de 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evitando quadros de hiperglicemia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redução na absorção intestinal de gorduras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diminuindo o risco de obesidade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redução na reabsorção intestinal de sais biliares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levando à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redução do colesterol sanguíneo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à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diminuição no risco de doenças cardiovasculares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(Os sais biliares são produzidos pelo fígado a  partir do colesterol e armazenados e liberados pela vesícula biliar, atuando na digestão de gorduras e  sendo reabsorvidos do intestino para o sangue após sua atuação. Tal reabsorção permite que os sais  biliares possam ser reutilizados no processo digestivo. Como as fibras alimentares reduzem a reab sorção de sais biliares, o organismo precisará produzir mais dessas moléculas a partir do colesterol,  que é, então, removido do sangue.)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721923828125" w:line="203.3543300628662" w:lineRule="auto"/>
        <w:ind w:left="1463.6221313476562" w:right="1174.4659423828125" w:firstLine="0"/>
        <w:jc w:val="center"/>
        <w:rPr>
          <w:rFonts w:ascii="Montserrat" w:cs="Montserrat" w:eastAsia="Montserrat" w:hAnsi="Montserrat"/>
          <w:b w:val="0"/>
          <w:i w:val="0"/>
          <w:smallCaps w:val="0"/>
          <w:strike w:val="0"/>
          <w:color w:val="6c6d70"/>
          <w:sz w:val="12"/>
          <w:szCs w:val="12"/>
          <w:u w:val="none"/>
          <w:shd w:fill="auto" w:val="clear"/>
          <w:vertAlign w:val="baseline"/>
        </w:rPr>
      </w:pPr>
      <w:r w:rsidDel="00000000" w:rsidR="00000000" w:rsidRPr="00000000">
        <w:rPr>
          <w:rFonts w:ascii="Covered By Your Grace" w:cs="Covered By Your Grace" w:eastAsia="Covered By Your Grace" w:hAnsi="Covered By Your Grace"/>
          <w:b w:val="0"/>
          <w:i w:val="0"/>
          <w:smallCaps w:val="0"/>
          <w:strike w:val="0"/>
          <w:color w:val="3846dc"/>
          <w:sz w:val="70"/>
          <w:szCs w:val="70"/>
          <w:u w:val="none"/>
          <w:shd w:fill="auto" w:val="clear"/>
          <w:vertAlign w:val="baseline"/>
          <w:rtl w:val="0"/>
        </w:rPr>
        <w:t xml:space="preserve">fibra</w:t>
      </w:r>
      <w:r w:rsidDel="00000000" w:rsidR="00000000" w:rsidRPr="00000000">
        <w:rPr>
          <w:rFonts w:ascii="Covered By Your Grace" w:cs="Covered By Your Grace" w:eastAsia="Covered By Your Grace" w:hAnsi="Covered By Your Grace"/>
          <w:b w:val="0"/>
          <w:i w:val="0"/>
          <w:smallCaps w:val="0"/>
          <w:strike w:val="0"/>
          <w:color w:val="3846dc"/>
          <w:sz w:val="70"/>
          <w:szCs w:val="70"/>
          <w:u w:val="none"/>
          <w:shd w:fill="auto" w:val="clear"/>
          <w:vertAlign w:val="baseline"/>
        </w:rPr>
        <w:drawing>
          <wp:inline distB="19050" distT="19050" distL="19050" distR="19050">
            <wp:extent cx="2042683" cy="2671205"/>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2042683" cy="2671205"/>
                    </a:xfrm>
                    <a:prstGeom prst="rect"/>
                    <a:ln/>
                  </pic:spPr>
                </pic:pic>
              </a:graphicData>
            </a:graphic>
          </wp:inline>
        </w:drawing>
      </w:r>
      <w:r w:rsidDel="00000000" w:rsidR="00000000" w:rsidRPr="00000000">
        <w:rPr>
          <w:rFonts w:ascii="Covered By Your Grace" w:cs="Covered By Your Grace" w:eastAsia="Covered By Your Grace" w:hAnsi="Covered By Your Grace"/>
          <w:b w:val="0"/>
          <w:i w:val="0"/>
          <w:smallCaps w:val="0"/>
          <w:strike w:val="0"/>
          <w:color w:val="3846dc"/>
          <w:sz w:val="60"/>
          <w:szCs w:val="60"/>
          <w:u w:val="none"/>
          <w:shd w:fill="auto" w:val="clear"/>
          <w:vertAlign w:val="superscript"/>
          <w:rtl w:val="0"/>
        </w:rPr>
        <w:t xml:space="preserve">na</w:t>
      </w:r>
      <w:r w:rsidDel="00000000" w:rsidR="00000000" w:rsidRPr="00000000">
        <w:rPr>
          <w:rFonts w:ascii="Covered By Your Grace" w:cs="Covered By Your Grace" w:eastAsia="Covered By Your Grace" w:hAnsi="Covered By Your Grace"/>
          <w:b w:val="0"/>
          <w:i w:val="0"/>
          <w:smallCaps w:val="0"/>
          <w:strike w:val="0"/>
          <w:color w:val="3846dc"/>
          <w:sz w:val="70"/>
          <w:szCs w:val="70"/>
          <w:u w:val="none"/>
          <w:shd w:fill="auto" w:val="clear"/>
          <w:vertAlign w:val="baseline"/>
          <w:rtl w:val="0"/>
        </w:rPr>
        <w:t xml:space="preserve">dieta!</w:t>
      </w:r>
      <w:r w:rsidDel="00000000" w:rsidR="00000000" w:rsidRPr="00000000">
        <w:rPr>
          <w:rFonts w:ascii="Montserrat" w:cs="Montserrat" w:eastAsia="Montserrat" w:hAnsi="Montserrat"/>
          <w:b w:val="0"/>
          <w:i w:val="0"/>
          <w:smallCaps w:val="0"/>
          <w:strike w:val="0"/>
          <w:color w:val="6c6d70"/>
          <w:sz w:val="12"/>
          <w:szCs w:val="12"/>
          <w:u w:val="none"/>
          <w:shd w:fill="auto" w:val="clear"/>
          <w:vertAlign w:val="baseline"/>
          <w:rtl w:val="0"/>
        </w:rPr>
        <w:t xml:space="preserve">Calvin e Haroldo – Bill Watterson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9522552490234"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7358398437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15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0019531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27490234375" w:line="240" w:lineRule="auto"/>
        <w:ind w:left="50.879974365234375"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QUITINA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520263671875" w:line="333.2000255584717" w:lineRule="auto"/>
        <w:ind w:left="46.1199951171875" w:right="-5.303955078125" w:firstLine="221.0120391845703"/>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quitina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o principal glicídio estrutural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animais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fungos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sendo formado pela ligação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milhares  de unidades de N-acetil-glicosamina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um derivado de glicose que contém um grupo amina (-NH2) asso ciado a um radical acetila (CH3CO-).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46.660003662109375" w:right="-1.54052734375" w:firstLine="220.47203063964844"/>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quitina é o constituinte principal de estruturas como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exoesqueleto de artrópodes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como insetos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aracnídeos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crustáceos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(sendo que nos crustáceos, o exoesqueleto, chamado de carapaça, se encontra  associado a carbonato de cálcio), 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parede celular de células fúngicas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23876953125" w:line="240" w:lineRule="auto"/>
        <w:ind w:left="0" w:right="0" w:firstLine="0"/>
        <w:jc w:val="center"/>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Pr>
        <w:drawing>
          <wp:inline distB="19050" distT="19050" distL="19050" distR="19050">
            <wp:extent cx="2999329" cy="1536658"/>
            <wp:effectExtent b="0" l="0" r="0" t="0"/>
            <wp:docPr id="2"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2999329" cy="1536658"/>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6c6d7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6c6d70"/>
          <w:sz w:val="18"/>
          <w:szCs w:val="18"/>
          <w:u w:val="none"/>
          <w:shd w:fill="auto" w:val="clear"/>
          <w:vertAlign w:val="baseline"/>
          <w:rtl w:val="0"/>
        </w:rPr>
        <w:t xml:space="preserve">Quitina, constituída de N-acetil-glicosamina.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221923828125" w:line="240" w:lineRule="auto"/>
        <w:ind w:left="311.90223693847656" w:right="0" w:firstLine="0"/>
        <w:jc w:val="left"/>
        <w:rPr>
          <w:rFonts w:ascii="Montserrat" w:cs="Montserrat" w:eastAsia="Montserrat" w:hAnsi="Montserrat"/>
          <w:b w:val="1"/>
          <w:i w:val="0"/>
          <w:smallCaps w:val="0"/>
          <w:strike w:val="0"/>
          <w:color w:val="002041"/>
          <w:sz w:val="26"/>
          <w:szCs w:val="26"/>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26"/>
          <w:szCs w:val="26"/>
          <w:u w:val="none"/>
          <w:shd w:fill="auto" w:val="clear"/>
          <w:vertAlign w:val="baseline"/>
          <w:rtl w:val="0"/>
        </w:rPr>
        <w:t xml:space="preserve">DIFERENÇAS ENTRE OS GLICÍDIOS COMPLEXOS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740234375" w:line="310.9866714477539" w:lineRule="auto"/>
        <w:ind w:left="313.9722442626953" w:right="266.90185546875" w:firstLine="222.4516296386718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unidades formadoras de um oligo ou polissacarídeo, quando ligadas entre si, podem ser chama das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resíduos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Desta maneira, pode-se afirmar que a maltose contém dois resíduos de glicose, a  sacarose contém um resíduo de glicose e um resíduo de frutose e a lactose contém um resíduo de  glicose e um resíduo de galactose.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10.9866714477539" w:lineRule="auto"/>
        <w:ind w:left="317.57225036621094" w:right="267.706298828125" w:firstLine="227.85171508789062"/>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Glicogênio, amido e celulose contêm, cada um, milhares de resíduos de glicose, podendo ser  diferenciados em vários aspectos, como a forma na qual a glicose se encontra, o número de resíduos  de glicose e a maneira como esses resíduos se ligam, se de forma linear ou ramificada e através de que  carbonos da glicose (que, como é uma hexose, possui 6 carbonos).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10.9866714477539" w:lineRule="auto"/>
        <w:ind w:left="317.57225036621094" w:right="267.6123046875" w:firstLine="227.85171508789062"/>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glicogênio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possui cerca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30.000 resíduos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cadeia ramificada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os resíduos  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ligados por ligações glicosídicas entre o carbono 1 de um resíduo e o carbono 4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1→4)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com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ramificações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cada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8 a 12 resíduos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por ligações glicosídicas entre o  carbono 1 de um resíduo e o carbono 6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1→6)</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310.9866714477539" w:lineRule="auto"/>
        <w:ind w:left="310.9101104736328" w:right="267.337646484375" w:firstLine="234.51385498046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amido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possui cerca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1400 resíduos de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apresentando duas formas, a amilose e a ami lopectina.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apresenta uma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cadeia linear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os resíduos 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ligados por ligações  glicosídicas entre o carbono 1 de um resíduo e o carbono 4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1→4)</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Já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ami lopectina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apresenta uma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cadeia ramificada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cadeia principal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com os resíduos 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α</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ligados por ligações glicosídicas entre o carbono 1 de um resíduo e o carbono 4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1→4)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com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ramificações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cada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24 a 30 resíduos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por ligações glicosídicas entre o carbono  1 de um resíduo e o carbono 6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1→6)</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Perceba que a amilopectina é muito  semelhante ao glicogênio, diferindo dele por apresentar menos resíduos de glicose e por apresentar  ramificações em intervalos mais longos dentro da cadeia principal.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286865234375" w:line="310.9866714477539" w:lineRule="auto"/>
        <w:ind w:left="325.1300811767578" w:right="267.728271484375" w:firstLine="211.2918090820312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celulose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possui cerca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10.000 resíduos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de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cadeia linear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com os resíduos de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β</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-glicose ligados por ligações glicosídicas entre o carbono 1 de um resíduo e o carbono 4 de outro  resíduo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(ligações 1→4)</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1358795166016"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16 </w:t>
      </w:r>
      <w:r w:rsidDel="00000000" w:rsidR="00000000" w:rsidRPr="00000000">
        <w:rPr>
          <w:rFonts w:ascii="Montserrat" w:cs="Montserrat" w:eastAsia="Montserrat" w:hAnsi="Montserrat"/>
          <w:b w:val="0"/>
          <w:i w:val="0"/>
          <w:smallCaps w:val="0"/>
          <w:strike w:val="0"/>
          <w:color w:val="061f3f"/>
          <w:sz w:val="26.666666666666668"/>
          <w:szCs w:val="26.666666666666668"/>
          <w:u w:val="none"/>
          <w:shd w:fill="auto" w:val="clear"/>
          <w:vertAlign w:val="superscript"/>
          <w:rtl w:val="0"/>
        </w:rPr>
        <w:t xml:space="preserve">biologia</w:t>
      </w: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9775390625" w:line="240" w:lineRule="auto"/>
        <w:ind w:left="50.879974365234375"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GLICÍDIOS CONJUGADOS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099365234375" w:line="333.2000255584717" w:lineRule="auto"/>
        <w:ind w:left="45.75996398925781" w:right="-5.311279296875" w:firstLine="235.95214843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Holosídeos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glicídios constituídos somente de moléculas de carboidratos.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Heterosídeos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glicídios  conjugados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glicídios constituídos de moléculas de carboidratos associadas a grupos químicos que não  ocorrem regularmente nos carboidratos. Como exemplos, podem ser citados glicosaminoglicanas, glico lipídios, glicoproteínas e proteoglicanas.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397705078125" w:line="240" w:lineRule="auto"/>
        <w:ind w:left="46.80000305175781" w:right="0" w:firstLine="0"/>
        <w:jc w:val="left"/>
        <w:rPr>
          <w:rFonts w:ascii="Montserrat" w:cs="Montserrat" w:eastAsia="Montserrat" w:hAnsi="Montserrat"/>
          <w:b w:val="1"/>
          <w:i w:val="0"/>
          <w:smallCaps w:val="0"/>
          <w:strike w:val="0"/>
          <w:color w:val="3846dc"/>
          <w:sz w:val="20"/>
          <w:szCs w:val="20"/>
          <w:u w:val="none"/>
          <w:shd w:fill="auto" w:val="clear"/>
          <w:vertAlign w:val="baseline"/>
        </w:rPr>
        <w:sectPr>
          <w:type w:val="continuous"/>
          <w:pgSz w:h="16820" w:w="11900" w:orient="portrait"/>
          <w:pgMar w:bottom="631.2239837646484" w:top="595.14404296875" w:left="1093.8579559326172" w:right="1082.706298828125" w:header="0" w:footer="720"/>
          <w:cols w:equalWidth="0" w:num="1">
            <w:col w:space="0" w:w="9723.435745239258"/>
          </w:cols>
        </w:sectPr>
      </w:pP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GLICOSAMINOGLICANAS GLICOLIPÍDIOS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8505859375" w:line="333.2000255584717" w:lineRule="auto"/>
        <w:ind w:left="16.3800048828125" w:right="233.0279541015625" w:firstLine="226.77200317382812"/>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glicosaminoglicanas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mucopolis sacarídeos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glicídios conjugados que se  apresentam ligados a grupamentos amina (-NH2).  Alguns importantes exemplos são: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198881149292" w:lineRule="auto"/>
        <w:ind w:left="24.300003051757812" w:right="233.03955078125" w:firstLine="2.519989013671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quitina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formada por milhares de resíduos de  N-acetil-glicosamina e, como mencionado, forma dora do exoesqueleto de artrópodes e da parede  celular de fungos;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8935546875" w:line="240" w:lineRule="auto"/>
        <w:ind w:left="26.819992065429688" w:right="0"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heparina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principal anticoagulante no sangue;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333.2000255584717" w:lineRule="auto"/>
        <w:ind w:left="0" w:right="289.2791748046875" w:firstLine="26.819992065429688"/>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ácido hialurônico</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abundante nos tecidos con juntivos e com ação de cimentante entre as células;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40283203125" w:line="333.2000255584717" w:lineRule="auto"/>
        <w:ind w:left="24.300003051757812" w:right="233.0377197265625" w:firstLine="2.5199890136718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ácido condroitinossulfúrico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condrina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que,  além de nitrogênio, possui enxofre (derivado do  ácido sulfúrico) em sua composição, sendo o com ponente mais característico do tecido conjuntivo  cartilaginoso.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2705078125" w:line="240" w:lineRule="auto"/>
        <w:ind w:left="158.71200561523438" w:right="0" w:firstLine="0"/>
        <w:jc w:val="left"/>
        <w:rPr>
          <w:rFonts w:ascii="Montserrat" w:cs="Montserrat" w:eastAsia="Montserrat" w:hAnsi="Montserrat"/>
          <w:b w:val="1"/>
          <w:i w:val="0"/>
          <w:smallCaps w:val="0"/>
          <w:strike w:val="0"/>
          <w:color w:val="6c6d7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6c6d70"/>
          <w:sz w:val="24"/>
          <w:szCs w:val="24"/>
          <w:u w:val="none"/>
          <w:shd w:fill="auto" w:val="clear"/>
          <w:vertAlign w:val="baseline"/>
          <w:rtl w:val="0"/>
        </w:rPr>
        <w:t xml:space="preserve">Tome nota: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2000255584717" w:lineRule="auto"/>
        <w:ind w:left="238.3154296875" w:right="19.03076171875" w:firstLine="227.85278320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glicolipídios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formados pela associação  de glicídios e lipídios, podendo ser encontrados  nas membranas celulares como um dos constitu intes do glicocálix. O glicocálix de membranas de  células animais apresenta funções diversas como  proteção, adesão a células vizinhas e reconheci mento celular.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76123046875" w:line="240" w:lineRule="auto"/>
        <w:ind w:left="236.8353271484375" w:right="0" w:firstLine="0"/>
        <w:jc w:val="left"/>
        <w:rPr>
          <w:rFonts w:ascii="Montserrat" w:cs="Montserrat" w:eastAsia="Montserrat" w:hAnsi="Montserrat"/>
          <w:b w:val="1"/>
          <w:i w:val="0"/>
          <w:smallCaps w:val="0"/>
          <w:strike w:val="0"/>
          <w:color w:val="3846dc"/>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GLICOPROTEÍNAS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12109375" w:line="333.2000255584717" w:lineRule="auto"/>
        <w:ind w:left="238.3154296875" w:right="18.922119140625" w:firstLine="218.8531494140625"/>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glicoproteínas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formadas pela associação  de glicídios e proteínas, sendo a parte proteica  maior que a parte glicídica, que é constituída de  oligossacarídeos, e podendo ser encontradas nas  membranas celulares como um dos constituintes  do glicocálix.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73681640625" w:line="240" w:lineRule="auto"/>
        <w:ind w:left="236.8353271484375" w:right="0" w:firstLine="0"/>
        <w:jc w:val="left"/>
        <w:rPr>
          <w:rFonts w:ascii="Montserrat" w:cs="Montserrat" w:eastAsia="Montserrat" w:hAnsi="Montserrat"/>
          <w:b w:val="1"/>
          <w:i w:val="0"/>
          <w:smallCaps w:val="0"/>
          <w:strike w:val="0"/>
          <w:color w:val="3846dc"/>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GLICOPROTEÍNAS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139404296875" w:line="333.1999111175537" w:lineRule="auto"/>
        <w:ind w:left="233.095703125" w:right="18.974609375" w:firstLine="224.0728759765625"/>
        <w:jc w:val="left"/>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117.8379821777344" w:right="1081.0839843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As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proteoglicanas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formadas também pela  associação de glicídios e proteínas, sendo a parte  glicídica, que é constituída de glicosaminoglica nas, maior que a parte proteica. O exemplo mais  importante é a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mucina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principal constituinte do  muco, com funções como proteção química con tra as secreções digestivas e lubrificação do tubo  digestivo e de ligamentos e tendões.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958251953125" w:line="240" w:lineRule="auto"/>
        <w:ind w:left="0" w:right="51.124267578125" w:firstLine="0"/>
        <w:jc w:val="righ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84326171875" w:firstLine="0"/>
        <w:jc w:val="right"/>
        <w:rPr>
          <w:rFonts w:ascii="Montserrat" w:cs="Montserrat" w:eastAsia="Montserrat" w:hAnsi="Montserrat"/>
          <w:b w:val="0"/>
          <w:i w:val="0"/>
          <w:smallCaps w:val="0"/>
          <w:strike w:val="0"/>
          <w:color w:val="808285"/>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22"/>
          <w:szCs w:val="22"/>
          <w:u w:val="none"/>
          <w:shd w:fill="auto" w:val="clear"/>
          <w:vertAlign w:val="baseline"/>
          <w:rtl w:val="0"/>
        </w:rPr>
        <w:t xml:space="preserve">17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001953125" w:right="0" w:firstLine="0"/>
        <w:jc w:val="left"/>
        <w:rPr>
          <w:rFonts w:ascii="Montserrat" w:cs="Montserrat" w:eastAsia="Montserrat" w:hAnsi="Montserrat"/>
          <w:b w:val="0"/>
          <w:i w:val="0"/>
          <w:smallCaps w:val="0"/>
          <w:strike w:val="0"/>
          <w:color w:val="061f3f"/>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61f3f"/>
          <w:sz w:val="16"/>
          <w:szCs w:val="16"/>
          <w:u w:val="none"/>
          <w:shd w:fill="auto" w:val="clear"/>
          <w:vertAlign w:val="baseline"/>
          <w:rtl w:val="0"/>
        </w:rPr>
        <w:t xml:space="preserve">professor landim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578125" w:line="240" w:lineRule="auto"/>
        <w:ind w:left="35.839996337890625" w:right="0" w:firstLine="0"/>
        <w:jc w:val="left"/>
        <w:rPr>
          <w:rFonts w:ascii="Montserrat" w:cs="Montserrat" w:eastAsia="Montserrat" w:hAnsi="Montserrat"/>
          <w:b w:val="1"/>
          <w:i w:val="0"/>
          <w:smallCaps w:val="0"/>
          <w:strike w:val="0"/>
          <w:color w:val="002041"/>
          <w:sz w:val="32"/>
          <w:szCs w:val="32"/>
          <w:u w:val="none"/>
          <w:shd w:fill="auto" w:val="clear"/>
          <w:vertAlign w:val="baseline"/>
        </w:rPr>
      </w:pPr>
      <w:r w:rsidDel="00000000" w:rsidR="00000000" w:rsidRPr="00000000">
        <w:rPr>
          <w:rFonts w:ascii="Montserrat" w:cs="Montserrat" w:eastAsia="Montserrat" w:hAnsi="Montserrat"/>
          <w:b w:val="1"/>
          <w:i w:val="0"/>
          <w:smallCaps w:val="0"/>
          <w:strike w:val="0"/>
          <w:color w:val="002041"/>
          <w:sz w:val="32"/>
          <w:szCs w:val="32"/>
          <w:u w:val="none"/>
          <w:shd w:fill="auto" w:val="clear"/>
          <w:vertAlign w:val="baseline"/>
          <w:rtl w:val="0"/>
        </w:rPr>
        <w:t xml:space="preserve">ADOÇANTES ARTIFICIAIS, LIGHTS E DIETS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1884765625" w:line="333.2000255584717" w:lineRule="auto"/>
        <w:ind w:left="43.05999755859375" w:right="-1.610107421875" w:firstLine="233.07212829589844"/>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açúcar de cozinha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quimicamente chamado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sacarose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é o mais conhecido dos glicídios, e apresenta  um característico sabor adocicado muito agradável ao paladar, o que leva, muitas vezes, ao seu consumo  abusivo nos alimentos. No sistema digestório humano, a enzima sacarase digere a sacarose em glicose e  frutose, e, no interior do corpo humano, a frutose é convertida em derivados de glicose, sendo a glicose e  seus derivados utilizados como fonte de energia na respiração celular.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Excessos de glicose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no entanto, são  convertidos em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gorduras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as quais, em excesso, levam à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obesidade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à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síndrome metabólica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condição que  aumenta o risco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doenças cardiovasculares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de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diabetes </w:t>
      </w:r>
      <w:r w:rsidDel="00000000" w:rsidR="00000000" w:rsidRPr="00000000">
        <w:rPr>
          <w:rFonts w:ascii="Montserrat" w:cs="Montserrat" w:eastAsia="Montserrat" w:hAnsi="Montserrat"/>
          <w:b w:val="1"/>
          <w:i w:val="1"/>
          <w:smallCaps w:val="0"/>
          <w:strike w:val="0"/>
          <w:color w:val="231f20"/>
          <w:sz w:val="18"/>
          <w:szCs w:val="18"/>
          <w:u w:val="none"/>
          <w:shd w:fill="auto" w:val="clear"/>
          <w:vertAlign w:val="baseline"/>
          <w:rtl w:val="0"/>
        </w:rPr>
        <w:t xml:space="preserve">mellitus</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33.2000255584717" w:lineRule="auto"/>
        <w:ind w:left="43.05999755859375" w:right="-1.6064453125" w:firstLine="222.272109985351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Adoçantes artificiais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ou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edulcorantes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são substâncias que possuem sabor adocicado, podendo substi tuir a sacarose nos alimentos, mas sem o inconveniente de aumentarem a glicemia e/ou o risco de obesi dade. Entre os adoçantes mais utilizados, podem ser citadas substâncias como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sacarina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sucralose</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sorbitol</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manitol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aspartame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(formado pela associação do aminoácido ácido aspártico com o aminoácido fenilala nina). Esses compostos agem de várias possíveis maneiras para impedir ganho de peso, podendo apresen tar pequeno valor calórico, alto poder adoçante (e, consequentemente, podendo ser usados em pequenas  quantidades) ou, simplesmente, não sendo absorvidos pelo corpo humano e eliminados pelas fezes.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5361328125" w:line="240" w:lineRule="auto"/>
        <w:ind w:left="54.00001525878906" w:right="0" w:firstLine="0"/>
        <w:jc w:val="left"/>
        <w:rPr>
          <w:rFonts w:ascii="Montserrat" w:cs="Montserrat" w:eastAsia="Montserrat" w:hAnsi="Montserrat"/>
          <w:b w:val="1"/>
          <w:i w:val="0"/>
          <w:smallCaps w:val="0"/>
          <w:strike w:val="0"/>
          <w:color w:val="3846dc"/>
          <w:sz w:val="20"/>
          <w:szCs w:val="20"/>
          <w:u w:val="none"/>
          <w:shd w:fill="auto" w:val="clear"/>
          <w:vertAlign w:val="baseline"/>
        </w:rPr>
        <w:sectPr>
          <w:type w:val="continuous"/>
          <w:pgSz w:h="16820" w:w="11900" w:orient="portrait"/>
          <w:pgMar w:bottom="631.2239837646484" w:top="595.14404296875" w:left="1093.8579559326172" w:right="1082.706298828125" w:header="0" w:footer="720"/>
          <w:cols w:equalWidth="0" w:num="1">
            <w:col w:space="0" w:w="9723.435745239258"/>
          </w:cols>
        </w:sectPr>
      </w:pP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LIGHTS X DIETS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74951171875" w:line="310.9866714477539" w:lineRule="auto"/>
        <w:ind w:left="5.6600189208984375" w:right="246.1962890625" w:firstLine="232.17201232910156"/>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Segundo a legislação brasileira, um alimento  pode ser rotulado de </w:t>
      </w:r>
      <w:r w:rsidDel="00000000" w:rsidR="00000000" w:rsidRPr="00000000">
        <w:rPr>
          <w:rFonts w:ascii="Montserrat" w:cs="Montserrat" w:eastAsia="Montserrat" w:hAnsi="Montserrat"/>
          <w:b w:val="1"/>
          <w:i w:val="1"/>
          <w:smallCaps w:val="0"/>
          <w:strike w:val="0"/>
          <w:color w:val="231f20"/>
          <w:sz w:val="18"/>
          <w:szCs w:val="18"/>
          <w:u w:val="none"/>
          <w:shd w:fill="auto" w:val="clear"/>
          <w:vertAlign w:val="baseline"/>
          <w:rtl w:val="0"/>
        </w:rPr>
        <w:t xml:space="preserve">light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quando apresenta teor  reduzido de, no mínimo, 25% de um determina do nutriente e/ou do valor calórico em relação à  formulação original do alimento. Um alimento  pode ser rotulado como </w:t>
      </w:r>
      <w:r w:rsidDel="00000000" w:rsidR="00000000" w:rsidRPr="00000000">
        <w:rPr>
          <w:rFonts w:ascii="Montserrat" w:cs="Montserrat" w:eastAsia="Montserrat" w:hAnsi="Montserrat"/>
          <w:b w:val="1"/>
          <w:i w:val="1"/>
          <w:smallCaps w:val="0"/>
          <w:strike w:val="0"/>
          <w:color w:val="231f20"/>
          <w:sz w:val="18"/>
          <w:szCs w:val="18"/>
          <w:u w:val="none"/>
          <w:shd w:fill="auto" w:val="clear"/>
          <w:vertAlign w:val="baseline"/>
          <w:rtl w:val="0"/>
        </w:rPr>
        <w:t xml:space="preserve">diet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quando é modifica do para suprir necessidades dietéticas específi cas de portadores de uma determinada condição.  Deste modo, um alimento ser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diet</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nao significa  necessariamente que apresenta menor valor  calórico do que sua versão original, ou seja, não  necessariamente um alimento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diet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auxiliará no  controle do peso. O termo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diet</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inclusive, deve ser  especificado para que grupo de indivíduos houve  a modificação nutricional, havendo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diets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dia béticos, fenilcetonúricos, celíacos, etc.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118896484375" w:line="339.86400604248047" w:lineRule="auto"/>
        <w:ind w:left="0" w:right="637.6055908203125" w:firstLine="5.800018310546875"/>
        <w:jc w:val="left"/>
        <w:rPr>
          <w:rFonts w:ascii="Montserrat" w:cs="Montserrat" w:eastAsia="Montserrat" w:hAnsi="Montserrat"/>
          <w:b w:val="1"/>
          <w:i w:val="0"/>
          <w:smallCaps w:val="0"/>
          <w:strike w:val="0"/>
          <w:color w:val="3846dc"/>
          <w:sz w:val="20"/>
          <w:szCs w:val="20"/>
          <w:u w:val="none"/>
          <w:shd w:fill="auto" w:val="clear"/>
          <w:vertAlign w:val="baseline"/>
        </w:rPr>
      </w:pPr>
      <w:r w:rsidDel="00000000" w:rsidR="00000000" w:rsidRPr="00000000">
        <w:rPr>
          <w:rFonts w:ascii="Montserrat" w:cs="Montserrat" w:eastAsia="Montserrat" w:hAnsi="Montserrat"/>
          <w:b w:val="1"/>
          <w:i w:val="1"/>
          <w:smallCaps w:val="0"/>
          <w:strike w:val="0"/>
          <w:color w:val="3846dc"/>
          <w:sz w:val="20"/>
          <w:szCs w:val="20"/>
          <w:u w:val="none"/>
          <w:shd w:fill="auto" w:val="clear"/>
          <w:vertAlign w:val="baseline"/>
          <w:rtl w:val="0"/>
        </w:rPr>
        <w:t xml:space="preserve">DIET </w:t>
      </w: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PARA DIABÉTICOS: NÃO CONTÉM  AÇÚCAR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6834716796875" w:line="310.9866714477539" w:lineRule="auto"/>
        <w:ind w:left="10.880050659179688" w:right="246.4337158203125" w:firstLine="218.8520050048828"/>
        <w:jc w:val="both"/>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w:t>
      </w:r>
      <w:r w:rsidDel="00000000" w:rsidR="00000000" w:rsidRPr="00000000">
        <w:rPr>
          <w:rFonts w:ascii="Montserrat" w:cs="Montserrat" w:eastAsia="Montserrat" w:hAnsi="Montserrat"/>
          <w:b w:val="1"/>
          <w:i w:val="1"/>
          <w:smallCaps w:val="0"/>
          <w:strike w:val="0"/>
          <w:color w:val="231f20"/>
          <w:sz w:val="18"/>
          <w:szCs w:val="18"/>
          <w:u w:val="none"/>
          <w:shd w:fill="auto" w:val="clear"/>
          <w:vertAlign w:val="baseline"/>
          <w:rtl w:val="0"/>
        </w:rPr>
        <w:t xml:space="preserve">diebetes melitus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é uma condição na qual o  indivíduo tem dificuldade de remover a glicose  do sangue para as células, de modo a apresentar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hiperglicemia crônica</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especialmente após re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310.9866714477539" w:lineRule="auto"/>
        <w:ind w:left="5.6600189208984375" w:right="242.6715087890625" w:firstLine="0"/>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feições ricas em carboidratos. Assim, </w:t>
      </w:r>
      <w:r w:rsidDel="00000000" w:rsidR="00000000" w:rsidRPr="00000000">
        <w:rPr>
          <w:rFonts w:ascii="Montserrat" w:cs="Montserrat" w:eastAsia="Montserrat" w:hAnsi="Montserrat"/>
          <w:b w:val="1"/>
          <w:i w:val="0"/>
          <w:smallCaps w:val="0"/>
          <w:strike w:val="0"/>
          <w:color w:val="231f20"/>
          <w:sz w:val="18"/>
          <w:szCs w:val="18"/>
          <w:u w:val="none"/>
          <w:shd w:fill="auto" w:val="clear"/>
          <w:vertAlign w:val="baseline"/>
          <w:rtl w:val="0"/>
        </w:rPr>
        <w:t xml:space="preserve">alimentos  dietéticos para diabéticos não apresentam açú car</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 o qual pode ser substituído por adoçantes ar tificiais, que não são constituídos de glicose e, con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981689453125" w:line="310.9866714477539" w:lineRule="auto"/>
        <w:ind w:left="248.81210327148438" w:right="246.466064453125" w:hanging="241.5320587158203"/>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sequentemente, não interferem na glicemia. Um alimento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diet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para diabéticos não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22314453125" w:line="310.9866714477539" w:lineRule="auto"/>
        <w:ind w:left="219.6759033203125" w:right="32.432861328125" w:firstLine="14.75952148437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necessariamente é </w:t>
      </w:r>
      <w:r w:rsidDel="00000000" w:rsidR="00000000" w:rsidRPr="00000000">
        <w:rPr>
          <w:rFonts w:ascii="Montserrat" w:cs="Montserrat" w:eastAsia="Montserrat" w:hAnsi="Montserrat"/>
          <w:b w:val="0"/>
          <w:i w:val="1"/>
          <w:smallCaps w:val="0"/>
          <w:strike w:val="0"/>
          <w:color w:val="231f20"/>
          <w:sz w:val="18"/>
          <w:szCs w:val="18"/>
          <w:u w:val="none"/>
          <w:shd w:fill="auto" w:val="clear"/>
          <w:vertAlign w:val="baseline"/>
          <w:rtl w:val="0"/>
        </w:rPr>
        <w:t xml:space="preserve">light </w:t>
      </w: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em calorias. Por exemplo,  chocolates dietéticos para diabéticos não apresen tam açúcar, mas possuem maior teor de gordura  do que os chocolates convencionais, não apre sentando uma redução significativa de seu valor  calórico.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500244140625" w:line="339.86400604248047" w:lineRule="auto"/>
        <w:ind w:left="223.41552734375" w:right="680.828857421875" w:hanging="3.599853515625"/>
        <w:jc w:val="left"/>
        <w:rPr>
          <w:rFonts w:ascii="Montserrat" w:cs="Montserrat" w:eastAsia="Montserrat" w:hAnsi="Montserrat"/>
          <w:b w:val="1"/>
          <w:i w:val="0"/>
          <w:smallCaps w:val="0"/>
          <w:strike w:val="0"/>
          <w:color w:val="3846dc"/>
          <w:sz w:val="20"/>
          <w:szCs w:val="20"/>
          <w:u w:val="none"/>
          <w:shd w:fill="auto" w:val="clear"/>
          <w:vertAlign w:val="baseline"/>
        </w:rPr>
      </w:pPr>
      <w:r w:rsidDel="00000000" w:rsidR="00000000" w:rsidRPr="00000000">
        <w:rPr>
          <w:rFonts w:ascii="Montserrat" w:cs="Montserrat" w:eastAsia="Montserrat" w:hAnsi="Montserrat"/>
          <w:b w:val="1"/>
          <w:i w:val="1"/>
          <w:smallCaps w:val="0"/>
          <w:strike w:val="0"/>
          <w:color w:val="3846dc"/>
          <w:sz w:val="20"/>
          <w:szCs w:val="20"/>
          <w:u w:val="none"/>
          <w:shd w:fill="auto" w:val="clear"/>
          <w:vertAlign w:val="baseline"/>
          <w:rtl w:val="0"/>
        </w:rPr>
        <w:t xml:space="preserve">DIET </w:t>
      </w:r>
      <w:r w:rsidDel="00000000" w:rsidR="00000000" w:rsidRPr="00000000">
        <w:rPr>
          <w:rFonts w:ascii="Montserrat" w:cs="Montserrat" w:eastAsia="Montserrat" w:hAnsi="Montserrat"/>
          <w:b w:val="1"/>
          <w:i w:val="0"/>
          <w:smallCaps w:val="0"/>
          <w:strike w:val="0"/>
          <w:color w:val="3846dc"/>
          <w:sz w:val="20"/>
          <w:szCs w:val="20"/>
          <w:u w:val="none"/>
          <w:shd w:fill="auto" w:val="clear"/>
          <w:vertAlign w:val="baseline"/>
          <w:rtl w:val="0"/>
        </w:rPr>
        <w:t xml:space="preserve">PARA CELÍACOS: NÃO CONTÉM  GLÚTEN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541748046875" w:line="310.9866142272949" w:lineRule="auto"/>
        <w:ind w:left="216.795654296875" w:right="32.1435546875" w:firstLine="226.953125"/>
        <w:jc w:val="left"/>
        <w:rPr>
          <w:rFonts w:ascii="Montserrat" w:cs="Montserrat" w:eastAsia="Montserrat" w:hAnsi="Montserrat"/>
          <w:b w:val="0"/>
          <w:i w:val="0"/>
          <w:smallCaps w:val="0"/>
          <w:strike w:val="0"/>
          <w:color w:val="231f2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A celíase ou intolerância ao glúten é uma  condição na qual o indivíduo apresenta reações  imunológicas no sistema digestório diante da in gestão de glúten, resultando em destruição das  vilosidades intestinais e, consequentemente, em  baixa absorção intestinal de nutrientes. Como a  celíase não apresenta cura, deve ser receitada  aos celíacos uma dieta sem glúten que previne as  lesões intestinais. Assim, alimentos dietéticos para  celíacos não apresentam glúten. Segundo a legis lação brasileira, alimentos que contenham glúten  devem vir com um alerta no rótulo para que sejam  evitados por celíacos.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310.9866142272949" w:lineRule="auto"/>
        <w:ind w:left="224.8956298828125" w:right="32.396240234375" w:firstLine="227.852783203125"/>
        <w:jc w:val="both"/>
        <w:rPr>
          <w:rFonts w:ascii="Montserrat" w:cs="Montserrat" w:eastAsia="Montserrat" w:hAnsi="Montserrat"/>
          <w:b w:val="0"/>
          <w:i w:val="0"/>
          <w:smallCaps w:val="0"/>
          <w:strike w:val="0"/>
          <w:color w:val="231f20"/>
          <w:sz w:val="18"/>
          <w:szCs w:val="18"/>
          <w:u w:val="none"/>
          <w:shd w:fill="auto" w:val="clear"/>
          <w:vertAlign w:val="baseline"/>
        </w:rPr>
        <w:sectPr>
          <w:type w:val="continuous"/>
          <w:pgSz w:h="16820" w:w="11900" w:orient="portrait"/>
          <w:pgMar w:bottom="631.2239837646484" w:top="595.14404296875" w:left="1131.2579345703125" w:right="1080.88623046875" w:header="0" w:footer="720"/>
          <w:cols w:equalWidth="0" w:num="2">
            <w:col w:space="0" w:w="4860"/>
            <w:col w:space="0" w:w="4860"/>
          </w:cols>
        </w:sectPr>
      </w:pPr>
      <w:r w:rsidDel="00000000" w:rsidR="00000000" w:rsidRPr="00000000">
        <w:rPr>
          <w:rFonts w:ascii="Montserrat" w:cs="Montserrat" w:eastAsia="Montserrat" w:hAnsi="Montserrat"/>
          <w:b w:val="0"/>
          <w:i w:val="0"/>
          <w:smallCaps w:val="0"/>
          <w:strike w:val="0"/>
          <w:color w:val="231f20"/>
          <w:sz w:val="18"/>
          <w:szCs w:val="18"/>
          <w:u w:val="none"/>
          <w:shd w:fill="auto" w:val="clear"/>
          <w:vertAlign w:val="baseline"/>
          <w:rtl w:val="0"/>
        </w:rPr>
        <w:t xml:space="preserve">O glúten é a mistura das proteínas glutenina  e gliadina encontradas em sementes de cereais  como trigo, centeio e aveia, e é responsável pela  elasticidade das massas de trigo, o que permite  que pães e bolos inchem quando submetidos à  ação dos fermentos.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2920074462891" w:line="240" w:lineRule="auto"/>
        <w:ind w:left="40.96000671386719" w:right="0" w:firstLine="0"/>
        <w:jc w:val="left"/>
        <w:rPr>
          <w:rFonts w:ascii="Montserrat" w:cs="Montserrat" w:eastAsia="Montserrat" w:hAnsi="Montserrat"/>
          <w:b w:val="0"/>
          <w:i w:val="0"/>
          <w:smallCaps w:val="0"/>
          <w:strike w:val="0"/>
          <w:color w:val="808285"/>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808285"/>
          <w:sz w:val="16"/>
          <w:szCs w:val="16"/>
          <w:u w:val="none"/>
          <w:shd w:fill="auto" w:val="clear"/>
          <w:vertAlign w:val="baseline"/>
          <w:rtl w:val="0"/>
        </w:rPr>
        <w:t xml:space="preserve">www.professorferretto.com.br </w:t>
      </w:r>
    </w:p>
    <w:sectPr>
      <w:type w:val="continuous"/>
      <w:pgSz w:h="16820" w:w="11900" w:orient="portrait"/>
      <w:pgMar w:bottom="631.2239837646484" w:top="595.14404296875" w:left="1093.8579559326172" w:right="1082.706298828125" w:header="0" w:footer="720"/>
      <w:cols w:equalWidth="0" w:num="1">
        <w:col w:space="0" w:w="9723.43574523925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8.png"/><Relationship Id="rId21"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png"/><Relationship Id="rId25" Type="http://schemas.openxmlformats.org/officeDocument/2006/relationships/image" Target="media/image3.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22.png"/><Relationship Id="rId7" Type="http://schemas.openxmlformats.org/officeDocument/2006/relationships/image" Target="media/image16.png"/><Relationship Id="rId8" Type="http://schemas.openxmlformats.org/officeDocument/2006/relationships/image" Target="media/image21.png"/><Relationship Id="rId11" Type="http://schemas.openxmlformats.org/officeDocument/2006/relationships/image" Target="media/image23.png"/><Relationship Id="rId10" Type="http://schemas.openxmlformats.org/officeDocument/2006/relationships/image" Target="media/image19.png"/><Relationship Id="rId13" Type="http://schemas.openxmlformats.org/officeDocument/2006/relationships/image" Target="media/image11.png"/><Relationship Id="rId12" Type="http://schemas.openxmlformats.org/officeDocument/2006/relationships/image" Target="media/image20.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8.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