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 TREINO DEVE SER APLICADO POR 8 SEMANAS. POSTERIORMENTE, O TREINO 2 ENTRARÁ NA PLATAFORMA.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